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9C" w:rsidRPr="00934F50" w:rsidRDefault="00C16C77" w:rsidP="00526CCC">
      <w:pPr>
        <w:pStyle w:val="Sansinterligne"/>
        <w:rPr>
          <w:rFonts w:ascii="Times New Roman" w:hAnsi="Times New Roman" w:cs="Times New Roman"/>
          <w:b/>
          <w:sz w:val="24"/>
          <w:szCs w:val="24"/>
        </w:rPr>
      </w:pPr>
      <w:r>
        <w:rPr>
          <w:rFonts w:ascii="Times New Roman" w:hAnsi="Times New Roman" w:cs="Times New Roman"/>
          <w:b/>
          <w:noProof/>
          <w:sz w:val="24"/>
          <w:szCs w:val="24"/>
          <w:lang w:eastAsia="fr-FR"/>
        </w:rPr>
        <w:pict>
          <v:rect id="_x0000_s1026" style="position:absolute;margin-left:-35.6pt;margin-top:-4.1pt;width:762.75pt;height:100.5pt;flip:x;z-index:251658240">
            <v:textbox>
              <w:txbxContent>
                <w:p w:rsidR="00B75F11" w:rsidRPr="00934F50" w:rsidRDefault="00B75F11" w:rsidP="00526CCC">
                  <w:pPr>
                    <w:pStyle w:val="Sansinterligne"/>
                    <w:rPr>
                      <w:rFonts w:ascii="Times New Roman" w:hAnsi="Times New Roman" w:cs="Times New Roman"/>
                      <w:b/>
                      <w:sz w:val="24"/>
                      <w:szCs w:val="24"/>
                    </w:rPr>
                  </w:pPr>
                  <w:r w:rsidRPr="00934F50">
                    <w:rPr>
                      <w:rFonts w:ascii="Times New Roman" w:hAnsi="Times New Roman" w:cs="Times New Roman"/>
                      <w:b/>
                      <w:sz w:val="24"/>
                      <w:szCs w:val="24"/>
                    </w:rPr>
                    <w:t>Intitulé de la formation :</w:t>
                  </w:r>
                  <w:r w:rsidRPr="00934F50">
                    <w:rPr>
                      <w:rFonts w:ascii="Times New Roman" w:hAnsi="Times New Roman" w:cs="Times New Roman"/>
                      <w:b/>
                      <w:sz w:val="24"/>
                      <w:szCs w:val="24"/>
                    </w:rPr>
                    <w:tab/>
                  </w:r>
                  <w:r>
                    <w:rPr>
                      <w:rFonts w:ascii="Times New Roman" w:hAnsi="Times New Roman" w:cs="Times New Roman"/>
                      <w:b/>
                      <w:sz w:val="24"/>
                      <w:szCs w:val="24"/>
                    </w:rPr>
                    <w:t>BAC PRO C</w:t>
                  </w:r>
                  <w:r w:rsidR="003856E1">
                    <w:rPr>
                      <w:rFonts w:ascii="Times New Roman" w:hAnsi="Times New Roman" w:cs="Times New Roman"/>
                      <w:b/>
                      <w:sz w:val="24"/>
                      <w:szCs w:val="24"/>
                    </w:rPr>
                    <w:t>SR</w:t>
                  </w:r>
                  <w:r>
                    <w:rPr>
                      <w:rFonts w:ascii="Times New Roman" w:hAnsi="Times New Roman" w:cs="Times New Roman"/>
                      <w:b/>
                      <w:sz w:val="24"/>
                      <w:szCs w:val="24"/>
                    </w:rPr>
                    <w:t xml:space="preserve"> 1A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34F50">
                    <w:rPr>
                      <w:rFonts w:ascii="Times New Roman" w:hAnsi="Times New Roman" w:cs="Times New Roman"/>
                      <w:b/>
                      <w:sz w:val="24"/>
                      <w:szCs w:val="24"/>
                    </w:rPr>
                    <w:t>Intervenant :</w:t>
                  </w:r>
                  <w:r>
                    <w:rPr>
                      <w:rFonts w:ascii="Times New Roman" w:hAnsi="Times New Roman" w:cs="Times New Roman"/>
                      <w:b/>
                      <w:sz w:val="24"/>
                      <w:szCs w:val="24"/>
                    </w:rPr>
                    <w:t xml:space="preserve"> Mme </w:t>
                  </w:r>
                  <w:proofErr w:type="spellStart"/>
                  <w:r>
                    <w:rPr>
                      <w:rFonts w:ascii="Times New Roman" w:hAnsi="Times New Roman" w:cs="Times New Roman"/>
                      <w:b/>
                      <w:sz w:val="24"/>
                      <w:szCs w:val="24"/>
                    </w:rPr>
                    <w:t>Verlaque</w:t>
                  </w:r>
                  <w:proofErr w:type="spellEnd"/>
                </w:p>
                <w:p w:rsidR="00B75F11" w:rsidRPr="00934F50" w:rsidRDefault="00B75F11" w:rsidP="00526CCC">
                  <w:pPr>
                    <w:pStyle w:val="Sansinterligne"/>
                    <w:rPr>
                      <w:rFonts w:ascii="Times New Roman" w:hAnsi="Times New Roman" w:cs="Times New Roman"/>
                      <w:b/>
                      <w:sz w:val="24"/>
                      <w:szCs w:val="24"/>
                    </w:rPr>
                  </w:pPr>
                  <w:r w:rsidRPr="00934F50">
                    <w:rPr>
                      <w:rFonts w:ascii="Times New Roman" w:hAnsi="Times New Roman" w:cs="Times New Roman"/>
                      <w:b/>
                      <w:sz w:val="24"/>
                      <w:szCs w:val="24"/>
                    </w:rPr>
                    <w:t>Session :</w:t>
                  </w:r>
                  <w:r w:rsidRPr="00934F50">
                    <w:rPr>
                      <w:rFonts w:ascii="Times New Roman" w:hAnsi="Times New Roman" w:cs="Times New Roman"/>
                      <w:b/>
                      <w:sz w:val="24"/>
                      <w:szCs w:val="24"/>
                    </w:rPr>
                    <w:tab/>
                  </w:r>
                  <w:r>
                    <w:rPr>
                      <w:rFonts w:ascii="Times New Roman" w:hAnsi="Times New Roman" w:cs="Times New Roman"/>
                      <w:b/>
                      <w:sz w:val="24"/>
                      <w:szCs w:val="24"/>
                    </w:rPr>
                    <w:t>2021</w:t>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t>Domaine d’intervention :</w:t>
                  </w:r>
                  <w:r>
                    <w:rPr>
                      <w:rFonts w:ascii="Times New Roman" w:hAnsi="Times New Roman" w:cs="Times New Roman"/>
                      <w:b/>
                      <w:sz w:val="24"/>
                      <w:szCs w:val="24"/>
                    </w:rPr>
                    <w:t xml:space="preserve"> Sciences Appliquées</w:t>
                  </w:r>
                </w:p>
                <w:p w:rsidR="00B75F11" w:rsidRPr="00B75F11" w:rsidRDefault="00B75F11" w:rsidP="00526CCC">
                  <w:pPr>
                    <w:pStyle w:val="Sansinterligne"/>
                    <w:rPr>
                      <w:rFonts w:ascii="Times New Roman" w:hAnsi="Times New Roman" w:cs="Times New Roman"/>
                      <w:b/>
                    </w:rPr>
                  </w:pPr>
                  <w:r w:rsidRPr="00934F50">
                    <w:rPr>
                      <w:rFonts w:ascii="Times New Roman" w:hAnsi="Times New Roman" w:cs="Times New Roman"/>
                      <w:b/>
                      <w:sz w:val="24"/>
                      <w:szCs w:val="24"/>
                    </w:rPr>
                    <w:t>Pôle</w:t>
                  </w:r>
                  <w:r>
                    <w:rPr>
                      <w:rFonts w:ascii="Times New Roman" w:hAnsi="Times New Roman" w:cs="Times New Roman"/>
                      <w:b/>
                      <w:sz w:val="24"/>
                      <w:szCs w:val="24"/>
                    </w:rPr>
                    <w:t>s</w:t>
                  </w:r>
                  <w:r w:rsidRPr="00B75F11">
                    <w:rPr>
                      <w:rFonts w:ascii="Times New Roman" w:hAnsi="Times New Roman" w:cs="Times New Roman"/>
                      <w:b/>
                    </w:rPr>
                    <w:t>:</w:t>
                  </w:r>
                  <w:r w:rsidR="00FD7B5F">
                    <w:rPr>
                      <w:rFonts w:ascii="Times New Roman" w:hAnsi="Times New Roman" w:cs="Times New Roman"/>
                      <w:b/>
                    </w:rPr>
                    <w:t xml:space="preserve"> </w:t>
                  </w:r>
                  <w:r w:rsidRPr="00B75F11">
                    <w:rPr>
                      <w:rFonts w:ascii="Times New Roman" w:hAnsi="Times New Roman" w:cs="Times New Roman"/>
                      <w:b/>
                    </w:rPr>
                    <w:t xml:space="preserve">-Pôle n° 1 : Communication, démarche commerciale et relation clientèle </w:t>
                  </w:r>
                  <w:r>
                    <w:rPr>
                      <w:rFonts w:ascii="Times New Roman" w:hAnsi="Times New Roman" w:cs="Times New Roman"/>
                      <w:b/>
                    </w:rPr>
                    <w:t>(P1)</w:t>
                  </w:r>
                </w:p>
                <w:p w:rsidR="00B75F11" w:rsidRPr="00B75F11" w:rsidRDefault="00B75F11" w:rsidP="00B75F11">
                  <w:pPr>
                    <w:pStyle w:val="Sansinterligne"/>
                    <w:rPr>
                      <w:rFonts w:ascii="Times New Roman" w:hAnsi="Times New Roman" w:cs="Times New Roman"/>
                      <w:b/>
                    </w:rPr>
                  </w:pPr>
                  <w:r w:rsidRPr="00B75F11">
                    <w:rPr>
                      <w:rFonts w:ascii="Times New Roman" w:hAnsi="Times New Roman" w:cs="Times New Roman"/>
                      <w:b/>
                    </w:rPr>
                    <w:t xml:space="preserve">            -Pôle n°2 : Organisation et services en restauration </w:t>
                  </w:r>
                  <w:r>
                    <w:rPr>
                      <w:rFonts w:ascii="Times New Roman" w:hAnsi="Times New Roman" w:cs="Times New Roman"/>
                      <w:b/>
                    </w:rPr>
                    <w:t>(P2)</w:t>
                  </w:r>
                </w:p>
                <w:p w:rsidR="00B75F11" w:rsidRPr="00B75F11" w:rsidRDefault="00B75F11" w:rsidP="00526CCC">
                  <w:pPr>
                    <w:pStyle w:val="Sansinterligne"/>
                    <w:rPr>
                      <w:rFonts w:ascii="Times New Roman" w:hAnsi="Times New Roman" w:cs="Times New Roman"/>
                      <w:b/>
                    </w:rPr>
                  </w:pPr>
                  <w:r w:rsidRPr="00B75F11">
                    <w:rPr>
                      <w:rFonts w:ascii="Times New Roman" w:hAnsi="Times New Roman" w:cs="Times New Roman"/>
                      <w:b/>
                    </w:rPr>
                    <w:t xml:space="preserve">            -Pôle n° 3 : Animation et gestion d’équipe en restauration </w:t>
                  </w:r>
                  <w:r>
                    <w:rPr>
                      <w:rFonts w:ascii="Times New Roman" w:hAnsi="Times New Roman" w:cs="Times New Roman"/>
                      <w:b/>
                    </w:rPr>
                    <w:t>(P3)</w:t>
                  </w:r>
                </w:p>
                <w:p w:rsidR="00B75F11" w:rsidRPr="00B75F11" w:rsidRDefault="00B75F11" w:rsidP="00526CCC">
                  <w:pPr>
                    <w:pStyle w:val="Sansinterligne"/>
                    <w:rPr>
                      <w:rFonts w:ascii="Times New Roman" w:hAnsi="Times New Roman" w:cs="Times New Roman"/>
                      <w:b/>
                    </w:rPr>
                  </w:pPr>
                  <w:r w:rsidRPr="00B75F11">
                    <w:rPr>
                      <w:rFonts w:ascii="Times New Roman" w:hAnsi="Times New Roman" w:cs="Times New Roman"/>
                      <w:b/>
                    </w:rPr>
                    <w:t xml:space="preserve">            -Pôle n° 4 : Gestion des approvisionnements et d’exploitation en restauration</w:t>
                  </w:r>
                  <w:r>
                    <w:rPr>
                      <w:rFonts w:ascii="Times New Roman" w:hAnsi="Times New Roman" w:cs="Times New Roman"/>
                      <w:b/>
                    </w:rPr>
                    <w:t>(P4)</w:t>
                  </w:r>
                </w:p>
                <w:p w:rsidR="00B75F11" w:rsidRPr="00B75F11" w:rsidRDefault="00B75F11" w:rsidP="00526CCC">
                  <w:pPr>
                    <w:pStyle w:val="Sansinterligne"/>
                    <w:rPr>
                      <w:rFonts w:ascii="Times New Roman" w:hAnsi="Times New Roman" w:cs="Times New Roman"/>
                      <w:b/>
                    </w:rPr>
                  </w:pPr>
                  <w:r w:rsidRPr="00B75F11">
                    <w:rPr>
                      <w:rFonts w:ascii="Times New Roman" w:hAnsi="Times New Roman" w:cs="Times New Roman"/>
                      <w:b/>
                    </w:rPr>
                    <w:t xml:space="preserve">            -Pôle n° 5 : Démarche qualité en restauration </w:t>
                  </w:r>
                  <w:r>
                    <w:rPr>
                      <w:rFonts w:ascii="Times New Roman" w:hAnsi="Times New Roman" w:cs="Times New Roman"/>
                      <w:b/>
                    </w:rPr>
                    <w:t>(P5)</w:t>
                  </w:r>
                </w:p>
                <w:p w:rsidR="00B75F11" w:rsidRPr="00B75F11" w:rsidRDefault="00B75F11" w:rsidP="00526CCC">
                  <w:pPr>
                    <w:pStyle w:val="Sansinterligne"/>
                    <w:rPr>
                      <w:rFonts w:ascii="Times New Roman" w:hAnsi="Times New Roman" w:cs="Times New Roman"/>
                      <w:b/>
                    </w:rPr>
                  </w:pPr>
                  <w:r w:rsidRPr="00B75F11">
                    <w:rPr>
                      <w:rFonts w:ascii="Times New Roman" w:hAnsi="Times New Roman" w:cs="Times New Roman"/>
                      <w:b/>
                    </w:rPr>
                    <w:t xml:space="preserve">             </w:t>
                  </w:r>
                </w:p>
                <w:p w:rsidR="00B75F11" w:rsidRDefault="00B75F11" w:rsidP="00526CCC">
                  <w:r w:rsidRPr="004D7C8F">
                    <w:rPr>
                      <w:b/>
                    </w:rPr>
                    <w:t xml:space="preserve"> </w:t>
                  </w:r>
                  <w:r>
                    <w:rPr>
                      <w:b/>
                    </w:rPr>
                    <w:t xml:space="preserve">            </w:t>
                  </w:r>
                  <w:r w:rsidRPr="004D7C8F">
                    <w:rPr>
                      <w:b/>
                    </w:rPr>
                    <w:t>Pôle n° 5 : Démarche qualité en restauration</w:t>
                  </w:r>
                  <w:r>
                    <w:rPr>
                      <w:b/>
                    </w:rPr>
                    <w:t>(P5)</w:t>
                  </w:r>
                </w:p>
              </w:txbxContent>
            </v:textbox>
          </v:rect>
        </w:pict>
      </w:r>
      <w:r w:rsidR="006B1A9C" w:rsidRPr="00934F50">
        <w:rPr>
          <w:rFonts w:ascii="Times New Roman" w:hAnsi="Times New Roman" w:cs="Times New Roman"/>
          <w:b/>
          <w:sz w:val="24"/>
          <w:szCs w:val="24"/>
        </w:rPr>
        <w:t>Intitulé de la formation :</w:t>
      </w:r>
      <w:r w:rsidR="006B1A9C" w:rsidRPr="00934F50">
        <w:rPr>
          <w:rFonts w:ascii="Times New Roman" w:hAnsi="Times New Roman" w:cs="Times New Roman"/>
          <w:b/>
          <w:sz w:val="24"/>
          <w:szCs w:val="24"/>
        </w:rPr>
        <w:tab/>
      </w:r>
      <w:r w:rsidR="004D7C8F">
        <w:rPr>
          <w:rFonts w:ascii="Times New Roman" w:hAnsi="Times New Roman" w:cs="Times New Roman"/>
          <w:b/>
          <w:sz w:val="24"/>
          <w:szCs w:val="24"/>
        </w:rPr>
        <w:t>2</w:t>
      </w:r>
      <w:r w:rsidR="004D7C8F" w:rsidRPr="004D7C8F">
        <w:rPr>
          <w:rFonts w:ascii="Times New Roman" w:hAnsi="Times New Roman" w:cs="Times New Roman"/>
          <w:b/>
          <w:sz w:val="24"/>
          <w:szCs w:val="24"/>
          <w:vertAlign w:val="superscript"/>
        </w:rPr>
        <w:t>nde</w:t>
      </w:r>
      <w:r w:rsidR="004D7C8F">
        <w:rPr>
          <w:rFonts w:ascii="Times New Roman" w:hAnsi="Times New Roman" w:cs="Times New Roman"/>
          <w:b/>
          <w:sz w:val="24"/>
          <w:szCs w:val="24"/>
        </w:rPr>
        <w:t xml:space="preserve"> BAC PRO CUISINE </w:t>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4D7C8F">
        <w:rPr>
          <w:rFonts w:ascii="Times New Roman" w:hAnsi="Times New Roman" w:cs="Times New Roman"/>
          <w:b/>
          <w:sz w:val="24"/>
          <w:szCs w:val="24"/>
        </w:rPr>
        <w:tab/>
      </w:r>
      <w:r w:rsidR="006B1A9C" w:rsidRPr="00934F50">
        <w:rPr>
          <w:rFonts w:ascii="Times New Roman" w:hAnsi="Times New Roman" w:cs="Times New Roman"/>
          <w:b/>
          <w:sz w:val="24"/>
          <w:szCs w:val="24"/>
        </w:rPr>
        <w:t>Intervenant :</w:t>
      </w:r>
      <w:r w:rsidR="004D7C8F">
        <w:rPr>
          <w:rFonts w:ascii="Times New Roman" w:hAnsi="Times New Roman" w:cs="Times New Roman"/>
          <w:b/>
          <w:sz w:val="24"/>
          <w:szCs w:val="24"/>
        </w:rPr>
        <w:t xml:space="preserve"> Mme </w:t>
      </w:r>
      <w:proofErr w:type="spellStart"/>
      <w:r w:rsidR="004D7C8F">
        <w:rPr>
          <w:rFonts w:ascii="Times New Roman" w:hAnsi="Times New Roman" w:cs="Times New Roman"/>
          <w:b/>
          <w:sz w:val="24"/>
          <w:szCs w:val="24"/>
        </w:rPr>
        <w:t>Verlaque</w:t>
      </w:r>
      <w:proofErr w:type="spellEnd"/>
    </w:p>
    <w:p w:rsidR="006B1A9C" w:rsidRPr="00934F50" w:rsidRDefault="006B1A9C" w:rsidP="00526CCC">
      <w:pPr>
        <w:pStyle w:val="Sansinterligne"/>
        <w:rPr>
          <w:rFonts w:ascii="Times New Roman" w:hAnsi="Times New Roman" w:cs="Times New Roman"/>
          <w:b/>
          <w:sz w:val="24"/>
          <w:szCs w:val="24"/>
        </w:rPr>
      </w:pPr>
      <w:r w:rsidRPr="00934F50">
        <w:rPr>
          <w:rFonts w:ascii="Times New Roman" w:hAnsi="Times New Roman" w:cs="Times New Roman"/>
          <w:b/>
          <w:sz w:val="24"/>
          <w:szCs w:val="24"/>
        </w:rPr>
        <w:t>Session :</w:t>
      </w:r>
      <w:r w:rsidRPr="00934F50">
        <w:rPr>
          <w:rFonts w:ascii="Times New Roman" w:hAnsi="Times New Roman" w:cs="Times New Roman"/>
          <w:b/>
          <w:sz w:val="24"/>
          <w:szCs w:val="24"/>
        </w:rPr>
        <w:tab/>
      </w:r>
      <w:r w:rsidR="004D7C8F">
        <w:rPr>
          <w:rFonts w:ascii="Times New Roman" w:hAnsi="Times New Roman" w:cs="Times New Roman"/>
          <w:b/>
          <w:sz w:val="24"/>
          <w:szCs w:val="24"/>
        </w:rPr>
        <w:t>2021</w:t>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t>Domaine d’intervention :</w:t>
      </w:r>
      <w:r w:rsidR="004D7C8F">
        <w:rPr>
          <w:rFonts w:ascii="Times New Roman" w:hAnsi="Times New Roman" w:cs="Times New Roman"/>
          <w:b/>
          <w:sz w:val="24"/>
          <w:szCs w:val="24"/>
        </w:rPr>
        <w:t xml:space="preserve"> Sciences Appliquées</w:t>
      </w:r>
    </w:p>
    <w:p w:rsidR="00C967A8" w:rsidRPr="004D7C8F" w:rsidRDefault="006B1A9C" w:rsidP="00526CCC">
      <w:pPr>
        <w:pStyle w:val="Sansinterligne"/>
        <w:rPr>
          <w:b/>
        </w:rPr>
      </w:pPr>
      <w:r w:rsidRPr="00934F50">
        <w:rPr>
          <w:rFonts w:ascii="Times New Roman" w:hAnsi="Times New Roman" w:cs="Times New Roman"/>
          <w:b/>
          <w:sz w:val="24"/>
          <w:szCs w:val="24"/>
        </w:rPr>
        <w:t>Pôle</w:t>
      </w:r>
      <w:r w:rsidR="00C967A8">
        <w:rPr>
          <w:rFonts w:ascii="Times New Roman" w:hAnsi="Times New Roman" w:cs="Times New Roman"/>
          <w:b/>
          <w:sz w:val="24"/>
          <w:szCs w:val="24"/>
        </w:rPr>
        <w:t>s</w:t>
      </w:r>
      <w:r w:rsidRPr="00934F50">
        <w:rPr>
          <w:rFonts w:ascii="Times New Roman" w:hAnsi="Times New Roman" w:cs="Times New Roman"/>
          <w:b/>
          <w:sz w:val="24"/>
          <w:szCs w:val="24"/>
        </w:rPr>
        <w:t>:</w:t>
      </w:r>
      <w:r w:rsidR="000B6F2C">
        <w:t xml:space="preserve"> </w:t>
      </w:r>
      <w:r w:rsidR="000B6F2C" w:rsidRPr="004D7C8F">
        <w:rPr>
          <w:b/>
        </w:rPr>
        <w:t>Pôle n° 1 : Organisation et production culinaire</w:t>
      </w:r>
    </w:p>
    <w:p w:rsidR="00C967A8" w:rsidRPr="004D7C8F" w:rsidRDefault="000B6F2C" w:rsidP="00526CCC">
      <w:pPr>
        <w:pStyle w:val="Sansinterligne"/>
        <w:rPr>
          <w:b/>
        </w:rPr>
      </w:pPr>
      <w:r w:rsidRPr="004D7C8F">
        <w:rPr>
          <w:b/>
        </w:rPr>
        <w:t xml:space="preserve"> </w:t>
      </w:r>
      <w:r w:rsidR="00C967A8" w:rsidRPr="004D7C8F">
        <w:rPr>
          <w:b/>
        </w:rPr>
        <w:t xml:space="preserve">            </w:t>
      </w:r>
      <w:r w:rsidRPr="004D7C8F">
        <w:rPr>
          <w:b/>
        </w:rPr>
        <w:t>Pôle n° 2 : Communication et commercialisation en restauration</w:t>
      </w:r>
    </w:p>
    <w:p w:rsidR="00C967A8" w:rsidRPr="004D7C8F" w:rsidRDefault="000B6F2C" w:rsidP="00526CCC">
      <w:pPr>
        <w:pStyle w:val="Sansinterligne"/>
        <w:rPr>
          <w:b/>
        </w:rPr>
      </w:pPr>
      <w:r w:rsidRPr="004D7C8F">
        <w:rPr>
          <w:b/>
        </w:rPr>
        <w:t xml:space="preserve">  </w:t>
      </w:r>
      <w:r w:rsidR="002D6747">
        <w:rPr>
          <w:b/>
        </w:rPr>
        <w:t xml:space="preserve">           </w:t>
      </w:r>
      <w:r w:rsidRPr="004D7C8F">
        <w:rPr>
          <w:b/>
        </w:rPr>
        <w:t>Pôle n° 3 : Animation et gestion d’équipe en restauration</w:t>
      </w:r>
    </w:p>
    <w:p w:rsidR="00C967A8" w:rsidRPr="004D7C8F" w:rsidRDefault="000B6F2C" w:rsidP="00526CCC">
      <w:pPr>
        <w:pStyle w:val="Sansinterligne"/>
        <w:rPr>
          <w:b/>
        </w:rPr>
      </w:pPr>
      <w:r w:rsidRPr="004D7C8F">
        <w:rPr>
          <w:b/>
        </w:rPr>
        <w:t xml:space="preserve">  </w:t>
      </w:r>
      <w:r w:rsidR="002D6747">
        <w:rPr>
          <w:b/>
        </w:rPr>
        <w:t xml:space="preserve">           </w:t>
      </w:r>
      <w:r w:rsidRPr="004D7C8F">
        <w:rPr>
          <w:b/>
        </w:rPr>
        <w:t xml:space="preserve">Pôle n° 4 : Gestion des approvisionnements et d’exploitation en restauration </w:t>
      </w:r>
    </w:p>
    <w:p w:rsidR="006B1A9C" w:rsidRPr="00934F50" w:rsidRDefault="000B6F2C" w:rsidP="00526CCC">
      <w:pPr>
        <w:pStyle w:val="Sansinterligne"/>
        <w:rPr>
          <w:rFonts w:ascii="Times New Roman" w:hAnsi="Times New Roman" w:cs="Times New Roman"/>
          <w:b/>
          <w:sz w:val="24"/>
          <w:szCs w:val="24"/>
        </w:rPr>
      </w:pPr>
      <w:r w:rsidRPr="004D7C8F">
        <w:rPr>
          <w:b/>
        </w:rPr>
        <w:t xml:space="preserve"> </w:t>
      </w:r>
      <w:r w:rsidR="002D6747">
        <w:rPr>
          <w:b/>
        </w:rPr>
        <w:t xml:space="preserve">            </w:t>
      </w:r>
      <w:r w:rsidRPr="004D7C8F">
        <w:rPr>
          <w:b/>
        </w:rPr>
        <w:t>Pôle n° 5 : Démarche qualité en restauration</w:t>
      </w:r>
    </w:p>
    <w:tbl>
      <w:tblPr>
        <w:tblStyle w:val="Grilledutableau"/>
        <w:tblW w:w="15310" w:type="dxa"/>
        <w:tblInd w:w="-601" w:type="dxa"/>
        <w:tblLayout w:type="fixed"/>
        <w:tblLook w:val="04A0"/>
      </w:tblPr>
      <w:tblGrid>
        <w:gridCol w:w="1418"/>
        <w:gridCol w:w="851"/>
        <w:gridCol w:w="1559"/>
        <w:gridCol w:w="1559"/>
        <w:gridCol w:w="1559"/>
        <w:gridCol w:w="1985"/>
        <w:gridCol w:w="992"/>
        <w:gridCol w:w="1985"/>
        <w:gridCol w:w="1984"/>
        <w:gridCol w:w="1418"/>
      </w:tblGrid>
      <w:tr w:rsidR="009D7A1D" w:rsidTr="007C29C4">
        <w:tc>
          <w:tcPr>
            <w:tcW w:w="1418" w:type="dxa"/>
          </w:tcPr>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Calendrier</w:t>
            </w:r>
          </w:p>
        </w:tc>
        <w:tc>
          <w:tcPr>
            <w:tcW w:w="851" w:type="dxa"/>
          </w:tcPr>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Durée</w:t>
            </w:r>
          </w:p>
        </w:tc>
        <w:tc>
          <w:tcPr>
            <w:tcW w:w="1559" w:type="dxa"/>
          </w:tcPr>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Compétences visées</w:t>
            </w:r>
          </w:p>
        </w:tc>
        <w:tc>
          <w:tcPr>
            <w:tcW w:w="1559" w:type="dxa"/>
          </w:tcPr>
          <w:p w:rsidR="006B1A9C" w:rsidRPr="007C29C4" w:rsidRDefault="006B1A9C" w:rsidP="005C553E">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Module</w:t>
            </w:r>
          </w:p>
          <w:p w:rsidR="006B1A9C" w:rsidRPr="00934F50" w:rsidRDefault="006B1A9C" w:rsidP="005C553E">
            <w:pPr>
              <w:jc w:val="center"/>
              <w:rPr>
                <w:rFonts w:ascii="Times New Roman" w:hAnsi="Times New Roman" w:cs="Times New Roman"/>
                <w:b/>
              </w:rPr>
            </w:pPr>
            <w:r w:rsidRPr="00934F50">
              <w:rPr>
                <w:rFonts w:ascii="Times New Roman" w:hAnsi="Times New Roman" w:cs="Times New Roman"/>
                <w:b/>
              </w:rPr>
              <w:t xml:space="preserve">(ou </w:t>
            </w:r>
            <w:r w:rsidRPr="007C29C4">
              <w:rPr>
                <w:rFonts w:ascii="Times New Roman" w:hAnsi="Times New Roman" w:cs="Times New Roman"/>
                <w:b/>
                <w:color w:val="95B3D7" w:themeColor="accent1" w:themeTint="99"/>
              </w:rPr>
              <w:t>thème</w:t>
            </w:r>
            <w:r w:rsidRPr="00934F50">
              <w:rPr>
                <w:rFonts w:ascii="Times New Roman" w:hAnsi="Times New Roman" w:cs="Times New Roman"/>
                <w:b/>
              </w:rPr>
              <w:t>)</w:t>
            </w:r>
            <w:r w:rsidRPr="00934F50">
              <w:rPr>
                <w:rStyle w:val="Appelnotedebasdep"/>
                <w:rFonts w:ascii="Times New Roman" w:hAnsi="Times New Roman" w:cs="Times New Roman"/>
                <w:b/>
              </w:rPr>
              <w:footnoteReference w:id="2"/>
            </w:r>
          </w:p>
        </w:tc>
        <w:tc>
          <w:tcPr>
            <w:tcW w:w="1559"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Séquences</w:t>
            </w:r>
          </w:p>
        </w:tc>
        <w:tc>
          <w:tcPr>
            <w:tcW w:w="1985" w:type="dxa"/>
          </w:tcPr>
          <w:p w:rsidR="006B1A9C" w:rsidRDefault="006B1A9C" w:rsidP="005C553E">
            <w:pPr>
              <w:jc w:val="center"/>
              <w:rPr>
                <w:rFonts w:ascii="Times New Roman" w:hAnsi="Times New Roman" w:cs="Times New Roman"/>
                <w:b/>
              </w:rPr>
            </w:pPr>
            <w:r>
              <w:rPr>
                <w:rFonts w:ascii="Times New Roman" w:hAnsi="Times New Roman" w:cs="Times New Roman"/>
                <w:b/>
              </w:rPr>
              <w:t>Objectifs</w:t>
            </w:r>
          </w:p>
          <w:p w:rsidR="0055740F" w:rsidRPr="00934F50" w:rsidRDefault="0055740F" w:rsidP="005C553E">
            <w:pPr>
              <w:jc w:val="center"/>
              <w:rPr>
                <w:rFonts w:ascii="Times New Roman" w:hAnsi="Times New Roman" w:cs="Times New Roman"/>
                <w:b/>
              </w:rPr>
            </w:pPr>
          </w:p>
        </w:tc>
        <w:tc>
          <w:tcPr>
            <w:tcW w:w="992"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Nombre de séances</w:t>
            </w:r>
          </w:p>
        </w:tc>
        <w:tc>
          <w:tcPr>
            <w:tcW w:w="1985" w:type="dxa"/>
          </w:tcPr>
          <w:p w:rsidR="006B1A9C" w:rsidRDefault="006B1A9C" w:rsidP="005C553E">
            <w:pPr>
              <w:jc w:val="center"/>
              <w:rPr>
                <w:rFonts w:ascii="Times New Roman" w:hAnsi="Times New Roman" w:cs="Times New Roman"/>
                <w:b/>
              </w:rPr>
            </w:pPr>
            <w:r>
              <w:rPr>
                <w:rFonts w:ascii="Times New Roman" w:hAnsi="Times New Roman" w:cs="Times New Roman"/>
                <w:b/>
              </w:rPr>
              <w:t>Méthodes</w:t>
            </w:r>
          </w:p>
          <w:p w:rsidR="006B1A9C" w:rsidRPr="00934F50" w:rsidRDefault="006B1A9C" w:rsidP="005C553E">
            <w:pPr>
              <w:jc w:val="center"/>
              <w:rPr>
                <w:rFonts w:ascii="Times New Roman" w:hAnsi="Times New Roman" w:cs="Times New Roman"/>
                <w:b/>
              </w:rPr>
            </w:pPr>
            <w:r>
              <w:rPr>
                <w:rFonts w:ascii="Times New Roman" w:hAnsi="Times New Roman" w:cs="Times New Roman"/>
                <w:b/>
              </w:rPr>
              <w:t>Ressources</w:t>
            </w:r>
          </w:p>
        </w:tc>
        <w:tc>
          <w:tcPr>
            <w:tcW w:w="1984"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Contenu de formation</w:t>
            </w:r>
          </w:p>
        </w:tc>
        <w:tc>
          <w:tcPr>
            <w:tcW w:w="1418" w:type="dxa"/>
          </w:tcPr>
          <w:p w:rsidR="006B1A9C" w:rsidRPr="00934F50" w:rsidRDefault="006B1A9C" w:rsidP="005C553E">
            <w:pPr>
              <w:jc w:val="center"/>
              <w:rPr>
                <w:rFonts w:ascii="Times New Roman" w:hAnsi="Times New Roman" w:cs="Times New Roman"/>
                <w:b/>
              </w:rPr>
            </w:pPr>
            <w:r>
              <w:rPr>
                <w:rFonts w:ascii="Times New Roman" w:hAnsi="Times New Roman" w:cs="Times New Roman"/>
                <w:b/>
              </w:rPr>
              <w:t>Évaluation</w:t>
            </w:r>
          </w:p>
        </w:tc>
      </w:tr>
      <w:tr w:rsidR="009D7A1D" w:rsidRPr="007C29C4" w:rsidTr="007C29C4">
        <w:trPr>
          <w:trHeight w:val="705"/>
        </w:trPr>
        <w:tc>
          <w:tcPr>
            <w:tcW w:w="1418" w:type="dxa"/>
          </w:tcPr>
          <w:p w:rsidR="00457757" w:rsidRPr="007C29C4" w:rsidRDefault="002A0FFF" w:rsidP="005C553E">
            <w:pPr>
              <w:jc w:val="center"/>
              <w:rPr>
                <w:rFonts w:ascii="Times New Roman" w:hAnsi="Times New Roman" w:cs="Times New Roman"/>
                <w:b/>
              </w:rPr>
            </w:pPr>
            <w:r w:rsidRPr="007C29C4">
              <w:rPr>
                <w:rFonts w:ascii="Times New Roman" w:hAnsi="Times New Roman" w:cs="Times New Roman"/>
                <w:b/>
              </w:rPr>
              <w:t>Du 14/09/2020</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Au</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18/09/2020</w:t>
            </w:r>
          </w:p>
          <w:p w:rsidR="002A0FFF" w:rsidRPr="007C29C4" w:rsidRDefault="002A0FFF" w:rsidP="005C553E">
            <w:pPr>
              <w:jc w:val="center"/>
              <w:rPr>
                <w:rFonts w:ascii="Times New Roman" w:hAnsi="Times New Roman" w:cs="Times New Roman"/>
                <w:b/>
              </w:rPr>
            </w:pP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14/09/2020</w:t>
            </w: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16/09/2020</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rPr>
              <w:t>17/09/2020</w:t>
            </w:r>
          </w:p>
        </w:tc>
        <w:tc>
          <w:tcPr>
            <w:tcW w:w="851" w:type="dxa"/>
          </w:tcPr>
          <w:p w:rsidR="00457757" w:rsidRPr="007C29C4" w:rsidRDefault="002A0FFF" w:rsidP="005C553E">
            <w:pPr>
              <w:jc w:val="center"/>
              <w:rPr>
                <w:rFonts w:ascii="Times New Roman" w:hAnsi="Times New Roman" w:cs="Times New Roman"/>
                <w:b/>
              </w:rPr>
            </w:pPr>
            <w:r w:rsidRPr="007C29C4">
              <w:rPr>
                <w:rFonts w:ascii="Times New Roman" w:hAnsi="Times New Roman" w:cs="Times New Roman"/>
                <w:b/>
              </w:rPr>
              <w:t>3</w:t>
            </w:r>
            <w:r w:rsidR="00573900" w:rsidRPr="007C29C4">
              <w:rPr>
                <w:rFonts w:ascii="Times New Roman" w:hAnsi="Times New Roman" w:cs="Times New Roman"/>
                <w:b/>
              </w:rPr>
              <w:t>H</w:t>
            </w: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(3x1h)</w:t>
            </w:r>
          </w:p>
        </w:tc>
        <w:tc>
          <w:tcPr>
            <w:tcW w:w="1559" w:type="dxa"/>
          </w:tcPr>
          <w:p w:rsidR="0055740F" w:rsidRPr="007C29C4" w:rsidRDefault="00176DA7" w:rsidP="009D7A1D">
            <w:pPr>
              <w:ind w:left="708" w:hanging="708"/>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55740F" w:rsidRPr="007C29C4">
              <w:rPr>
                <w:rFonts w:ascii="Times New Roman" w:hAnsi="Times New Roman" w:cs="Times New Roman"/>
                <w:b/>
                <w:color w:val="5F497A" w:themeColor="accent4" w:themeShade="BF"/>
              </w:rPr>
              <w:t>C5-1</w:t>
            </w:r>
          </w:p>
          <w:p w:rsidR="00ED5389" w:rsidRDefault="00ED5389" w:rsidP="009D7A1D">
            <w:pPr>
              <w:ind w:left="708" w:hanging="708"/>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Application</w:t>
            </w:r>
          </w:p>
          <w:p w:rsidR="0055740F" w:rsidRPr="007C29C4" w:rsidRDefault="00ED5389" w:rsidP="009D7A1D">
            <w:pPr>
              <w:ind w:left="708" w:hanging="708"/>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de</w:t>
            </w:r>
            <w:r w:rsidR="0055740F" w:rsidRPr="007C29C4">
              <w:rPr>
                <w:rFonts w:ascii="Times New Roman" w:hAnsi="Times New Roman" w:cs="Times New Roman"/>
                <w:b/>
                <w:color w:val="5F497A" w:themeColor="accent4" w:themeShade="BF"/>
              </w:rPr>
              <w:t xml:space="preserve"> la</w:t>
            </w:r>
          </w:p>
          <w:p w:rsidR="00457757" w:rsidRPr="007C29C4" w:rsidRDefault="0055740F" w:rsidP="009D7A1D">
            <w:pPr>
              <w:ind w:left="32" w:hanging="32"/>
              <w:jc w:val="center"/>
              <w:rPr>
                <w:rFonts w:ascii="Times New Roman" w:hAnsi="Times New Roman" w:cs="Times New Roman"/>
                <w:b/>
                <w:color w:val="5F497A" w:themeColor="accent4" w:themeShade="BF"/>
                <w:u w:val="single"/>
              </w:rPr>
            </w:pPr>
            <w:r w:rsidRPr="007C29C4">
              <w:rPr>
                <w:rFonts w:ascii="Times New Roman" w:hAnsi="Times New Roman" w:cs="Times New Roman"/>
                <w:b/>
                <w:color w:val="5F497A" w:themeColor="accent4" w:themeShade="BF"/>
              </w:rPr>
              <w:t>démarche qualité</w:t>
            </w:r>
          </w:p>
        </w:tc>
        <w:tc>
          <w:tcPr>
            <w:tcW w:w="1559" w:type="dxa"/>
          </w:tcPr>
          <w:p w:rsidR="00457757" w:rsidRPr="007C29C4" w:rsidRDefault="00457757" w:rsidP="0055740F">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 xml:space="preserve">Introduction aux </w:t>
            </w:r>
            <w:r w:rsidR="0055740F" w:rsidRPr="007C29C4">
              <w:rPr>
                <w:rFonts w:ascii="Times New Roman" w:hAnsi="Times New Roman" w:cs="Times New Roman"/>
                <w:b/>
                <w:color w:val="365F91" w:themeColor="accent1" w:themeShade="BF"/>
              </w:rPr>
              <w:t>SA</w:t>
            </w:r>
          </w:p>
          <w:p w:rsidR="00545051" w:rsidRPr="007C29C4" w:rsidRDefault="00545051" w:rsidP="00621CFC">
            <w:pPr>
              <w:ind w:left="61" w:hanging="61"/>
              <w:rPr>
                <w:rFonts w:ascii="Times New Roman" w:hAnsi="Times New Roman" w:cs="Times New Roman"/>
                <w:b/>
              </w:rPr>
            </w:pPr>
          </w:p>
        </w:tc>
        <w:tc>
          <w:tcPr>
            <w:tcW w:w="1559" w:type="dxa"/>
          </w:tcPr>
          <w:p w:rsidR="004A1468" w:rsidRPr="007C29C4" w:rsidRDefault="004A1468" w:rsidP="004A1468">
            <w:pPr>
              <w:jc w:val="center"/>
              <w:rPr>
                <w:rFonts w:ascii="Times New Roman" w:hAnsi="Times New Roman" w:cs="Times New Roman"/>
                <w:b/>
              </w:rPr>
            </w:pPr>
            <w:r w:rsidRPr="007C29C4">
              <w:rPr>
                <w:rFonts w:ascii="Times New Roman" w:hAnsi="Times New Roman" w:cs="Times New Roman"/>
                <w:b/>
              </w:rPr>
              <w:t>1</w:t>
            </w:r>
          </w:p>
          <w:p w:rsidR="00545051" w:rsidRPr="007C29C4" w:rsidRDefault="00545051"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Présentation des SA</w:t>
            </w:r>
          </w:p>
          <w:p w:rsidR="00457757" w:rsidRPr="007C29C4" w:rsidRDefault="00D95122" w:rsidP="004A1468">
            <w:pPr>
              <w:ind w:left="24" w:hanging="24"/>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 xml:space="preserve">La qualité </w:t>
            </w:r>
            <w:r w:rsidR="00457757" w:rsidRPr="007C29C4">
              <w:rPr>
                <w:rFonts w:ascii="Times New Roman" w:hAnsi="Times New Roman" w:cs="Times New Roman"/>
                <w:b/>
                <w:color w:val="E36C0A" w:themeColor="accent6" w:themeShade="BF"/>
              </w:rPr>
              <w:t>globale</w:t>
            </w:r>
            <w:r w:rsidR="001B40B3" w:rsidRPr="007C29C4">
              <w:rPr>
                <w:rFonts w:ascii="Times New Roman" w:hAnsi="Times New Roman" w:cs="Times New Roman"/>
                <w:b/>
                <w:color w:val="E36C0A" w:themeColor="accent6" w:themeShade="BF"/>
              </w:rPr>
              <w:t xml:space="preserve"> en restauration</w:t>
            </w:r>
          </w:p>
          <w:p w:rsidR="00457757" w:rsidRPr="007C29C4" w:rsidRDefault="00457757" w:rsidP="004A1468">
            <w:pPr>
              <w:autoSpaceDE w:val="0"/>
              <w:autoSpaceDN w:val="0"/>
              <w:adjustRightInd w:val="0"/>
              <w:ind w:left="369"/>
              <w:jc w:val="center"/>
              <w:rPr>
                <w:rFonts w:ascii="Times New Roman" w:hAnsi="Times New Roman" w:cs="Times New Roman"/>
                <w:b/>
                <w:color w:val="E36C0A" w:themeColor="accent6" w:themeShade="BF"/>
              </w:rPr>
            </w:pPr>
          </w:p>
          <w:p w:rsidR="00457757" w:rsidRPr="007C29C4" w:rsidRDefault="00457757" w:rsidP="004A1468">
            <w:pPr>
              <w:jc w:val="center"/>
              <w:rPr>
                <w:rFonts w:ascii="Times New Roman" w:hAnsi="Times New Roman" w:cs="Times New Roman"/>
                <w:color w:val="E36C0A" w:themeColor="accent6" w:themeShade="BF"/>
              </w:rPr>
            </w:pPr>
          </w:p>
        </w:tc>
        <w:tc>
          <w:tcPr>
            <w:tcW w:w="1985" w:type="dxa"/>
          </w:tcPr>
          <w:p w:rsidR="00457757" w:rsidRPr="007C29C4" w:rsidRDefault="002464D9" w:rsidP="004A1468">
            <w:pPr>
              <w:jc w:val="center"/>
              <w:rPr>
                <w:rFonts w:ascii="Times New Roman" w:hAnsi="Times New Roman" w:cs="Times New Roman"/>
              </w:rPr>
            </w:pPr>
            <w:r>
              <w:rPr>
                <w:rFonts w:ascii="Times New Roman" w:hAnsi="Times New Roman" w:cs="Times New Roman"/>
              </w:rPr>
              <w:t xml:space="preserve">Reconnaitre </w:t>
            </w:r>
            <w:r w:rsidR="00176DA7" w:rsidRPr="007C29C4">
              <w:rPr>
                <w:rFonts w:ascii="Times New Roman" w:hAnsi="Times New Roman" w:cs="Times New Roman"/>
              </w:rPr>
              <w:t>l’i</w:t>
            </w:r>
            <w:r w:rsidR="00F153D9" w:rsidRPr="007C29C4">
              <w:rPr>
                <w:rFonts w:ascii="Times New Roman" w:hAnsi="Times New Roman" w:cs="Times New Roman"/>
              </w:rPr>
              <w:t>ntérêt de</w:t>
            </w:r>
            <w:r w:rsidR="00457757" w:rsidRPr="007C29C4">
              <w:rPr>
                <w:rFonts w:ascii="Times New Roman" w:hAnsi="Times New Roman" w:cs="Times New Roman"/>
              </w:rPr>
              <w:t xml:space="preserve">s </w:t>
            </w:r>
            <w:r w:rsidR="00F153D9" w:rsidRPr="007C29C4">
              <w:rPr>
                <w:rFonts w:ascii="Times New Roman" w:hAnsi="Times New Roman" w:cs="Times New Roman"/>
              </w:rPr>
              <w:t xml:space="preserve">SA </w:t>
            </w:r>
            <w:r>
              <w:rPr>
                <w:rFonts w:ascii="Times New Roman" w:hAnsi="Times New Roman" w:cs="Times New Roman"/>
              </w:rPr>
              <w:t xml:space="preserve">dans les </w:t>
            </w:r>
            <w:r w:rsidR="001B40B3" w:rsidRPr="007C29C4">
              <w:rPr>
                <w:rFonts w:ascii="Times New Roman" w:hAnsi="Times New Roman" w:cs="Times New Roman"/>
              </w:rPr>
              <w:t>techniques professionnelles</w:t>
            </w:r>
            <w:r>
              <w:rPr>
                <w:rFonts w:ascii="Times New Roman" w:hAnsi="Times New Roman" w:cs="Times New Roman"/>
              </w:rPr>
              <w:t>,</w:t>
            </w:r>
            <w:r w:rsidR="00D95122" w:rsidRPr="007C29C4">
              <w:rPr>
                <w:rFonts w:ascii="Times New Roman" w:hAnsi="Times New Roman" w:cs="Times New Roman"/>
              </w:rPr>
              <w:t xml:space="preserve"> </w:t>
            </w:r>
            <w:r w:rsidR="00457757" w:rsidRPr="007C29C4">
              <w:rPr>
                <w:rFonts w:ascii="Times New Roman" w:hAnsi="Times New Roman" w:cs="Times New Roman"/>
              </w:rPr>
              <w:t>dans le parcours de formation et la future profession</w:t>
            </w:r>
          </w:p>
          <w:p w:rsidR="00545051" w:rsidRPr="007C29C4" w:rsidRDefault="00545051" w:rsidP="004A1468">
            <w:pPr>
              <w:jc w:val="center"/>
              <w:rPr>
                <w:rFonts w:ascii="Times New Roman" w:hAnsi="Times New Roman" w:cs="Times New Roman"/>
              </w:rPr>
            </w:pPr>
          </w:p>
        </w:tc>
        <w:tc>
          <w:tcPr>
            <w:tcW w:w="992" w:type="dxa"/>
          </w:tcPr>
          <w:p w:rsidR="00457757" w:rsidRPr="007C29C4" w:rsidRDefault="002F3210"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p>
          <w:p w:rsidR="00176DA7" w:rsidRPr="007C29C4" w:rsidRDefault="005F11DA" w:rsidP="005F11DA">
            <w:pPr>
              <w:jc w:val="center"/>
              <w:rPr>
                <w:rFonts w:ascii="Times New Roman" w:hAnsi="Times New Roman" w:cs="Times New Roman"/>
              </w:rPr>
            </w:pPr>
            <w:r w:rsidRPr="007C29C4">
              <w:rPr>
                <w:rFonts w:ascii="Times New Roman" w:hAnsi="Times New Roman" w:cs="Times New Roman"/>
              </w:rPr>
              <w:t>Photocopie :</w:t>
            </w:r>
            <w:r w:rsidR="003F3E7F" w:rsidRPr="007C29C4">
              <w:rPr>
                <w:rFonts w:ascii="Times New Roman" w:hAnsi="Times New Roman" w:cs="Times New Roman"/>
              </w:rPr>
              <w:t xml:space="preserve"> </w:t>
            </w:r>
            <w:r w:rsidRPr="007C29C4">
              <w:rPr>
                <w:rFonts w:ascii="Times New Roman" w:hAnsi="Times New Roman" w:cs="Times New Roman"/>
              </w:rPr>
              <w:t>l</w:t>
            </w:r>
            <w:r w:rsidR="003F3E7F" w:rsidRPr="007C29C4">
              <w:rPr>
                <w:rFonts w:ascii="Times New Roman" w:hAnsi="Times New Roman" w:cs="Times New Roman"/>
              </w:rPr>
              <w:t>a</w:t>
            </w:r>
          </w:p>
          <w:p w:rsidR="003F3E7F" w:rsidRPr="007C29C4" w:rsidRDefault="003F3E7F" w:rsidP="005F11DA">
            <w:pPr>
              <w:jc w:val="center"/>
              <w:rPr>
                <w:rFonts w:ascii="Times New Roman" w:hAnsi="Times New Roman" w:cs="Times New Roman"/>
              </w:rPr>
            </w:pPr>
            <w:r w:rsidRPr="007C29C4">
              <w:rPr>
                <w:rFonts w:ascii="Times New Roman" w:hAnsi="Times New Roman" w:cs="Times New Roman"/>
              </w:rPr>
              <w:t>Qualité globale en restauration</w:t>
            </w:r>
          </w:p>
          <w:p w:rsidR="000676F3" w:rsidRPr="007C29C4" w:rsidRDefault="000676F3" w:rsidP="00176DA7">
            <w:pPr>
              <w:jc w:val="center"/>
              <w:rPr>
                <w:rFonts w:ascii="Times New Roman" w:hAnsi="Times New Roman" w:cs="Times New Roman"/>
              </w:rPr>
            </w:pPr>
          </w:p>
          <w:p w:rsidR="00457757" w:rsidRPr="007C29C4" w:rsidRDefault="00457757" w:rsidP="007C29C4">
            <w:pPr>
              <w:rPr>
                <w:rFonts w:ascii="Times New Roman" w:hAnsi="Times New Roman" w:cs="Times New Roman"/>
                <w:b/>
              </w:rPr>
            </w:pPr>
          </w:p>
        </w:tc>
        <w:tc>
          <w:tcPr>
            <w:tcW w:w="1984" w:type="dxa"/>
          </w:tcPr>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Prise de contact</w:t>
            </w:r>
          </w:p>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Présentation du CFA</w:t>
            </w:r>
          </w:p>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Distribution des livres</w:t>
            </w:r>
          </w:p>
          <w:p w:rsidR="00545051" w:rsidRPr="007C29C4" w:rsidRDefault="00545051" w:rsidP="00526CCC">
            <w:pPr>
              <w:ind w:left="708" w:hanging="708"/>
              <w:jc w:val="center"/>
              <w:rPr>
                <w:rFonts w:ascii="Times New Roman" w:hAnsi="Times New Roman" w:cs="Times New Roman"/>
                <w:i/>
              </w:rPr>
            </w:pPr>
            <w:r w:rsidRPr="007C29C4">
              <w:rPr>
                <w:rFonts w:ascii="Times New Roman" w:hAnsi="Times New Roman" w:cs="Times New Roman"/>
                <w:i/>
              </w:rPr>
              <w:t>Progression,</w:t>
            </w:r>
            <w:r w:rsidR="001B40B3" w:rsidRPr="007C29C4">
              <w:rPr>
                <w:rFonts w:ascii="Times New Roman" w:hAnsi="Times New Roman" w:cs="Times New Roman"/>
                <w:i/>
              </w:rPr>
              <w:t xml:space="preserve"> </w:t>
            </w:r>
            <w:r w:rsidRPr="007C29C4">
              <w:rPr>
                <w:rFonts w:ascii="Times New Roman" w:hAnsi="Times New Roman" w:cs="Times New Roman"/>
                <w:i/>
              </w:rPr>
              <w:t>évaluation</w:t>
            </w:r>
          </w:p>
          <w:p w:rsidR="00545051" w:rsidRPr="007C29C4" w:rsidRDefault="00545051" w:rsidP="00526CCC">
            <w:pPr>
              <w:widowControl w:val="0"/>
              <w:jc w:val="center"/>
              <w:rPr>
                <w:rFonts w:ascii="Times New Roman" w:hAnsi="Times New Roman" w:cs="Times New Roman"/>
                <w:i/>
              </w:rPr>
            </w:pPr>
            <w:r w:rsidRPr="007C29C4">
              <w:rPr>
                <w:rFonts w:ascii="Times New Roman" w:hAnsi="Times New Roman" w:cs="Times New Roman"/>
                <w:i/>
              </w:rPr>
              <w:t>Introduction :</w:t>
            </w:r>
          </w:p>
          <w:p w:rsidR="00545051" w:rsidRPr="007C29C4" w:rsidRDefault="00545051" w:rsidP="00526CCC">
            <w:pPr>
              <w:widowControl w:val="0"/>
              <w:jc w:val="center"/>
              <w:rPr>
                <w:rFonts w:ascii="Times New Roman" w:hAnsi="Times New Roman" w:cs="Times New Roman"/>
                <w:i/>
              </w:rPr>
            </w:pPr>
            <w:r w:rsidRPr="007C29C4">
              <w:rPr>
                <w:rFonts w:ascii="Times New Roman" w:hAnsi="Times New Roman" w:cs="Times New Roman"/>
                <w:i/>
              </w:rPr>
              <w:t>Les différents savoirs des SA</w:t>
            </w:r>
          </w:p>
          <w:p w:rsidR="00457757" w:rsidRPr="007C29C4" w:rsidRDefault="00545051" w:rsidP="007C29C4">
            <w:pPr>
              <w:widowControl w:val="0"/>
              <w:jc w:val="center"/>
              <w:rPr>
                <w:rFonts w:ascii="Times New Roman" w:hAnsi="Times New Roman" w:cs="Times New Roman"/>
                <w:i/>
              </w:rPr>
            </w:pPr>
            <w:r w:rsidRPr="007C29C4">
              <w:rPr>
                <w:rFonts w:ascii="Times New Roman" w:hAnsi="Times New Roman" w:cs="Times New Roman"/>
                <w:i/>
              </w:rPr>
              <w:t>La qualité alimentaire : Qualité nutritionnelle, sanitaire, organoleptique, marchande</w:t>
            </w:r>
          </w:p>
        </w:tc>
        <w:tc>
          <w:tcPr>
            <w:tcW w:w="1418" w:type="dxa"/>
          </w:tcPr>
          <w:p w:rsidR="0055740F" w:rsidRPr="007C29C4" w:rsidRDefault="0055740F" w:rsidP="005C553E">
            <w:pPr>
              <w:jc w:val="center"/>
              <w:rPr>
                <w:rFonts w:ascii="Times New Roman" w:hAnsi="Times New Roman" w:cs="Times New Roman"/>
                <w:color w:val="000000" w:themeColor="text1"/>
              </w:rPr>
            </w:pPr>
          </w:p>
          <w:p w:rsidR="0055740F" w:rsidRPr="007C29C4" w:rsidRDefault="0055740F" w:rsidP="005C553E">
            <w:pPr>
              <w:jc w:val="center"/>
              <w:rPr>
                <w:rFonts w:ascii="Times New Roman" w:hAnsi="Times New Roman" w:cs="Times New Roman"/>
                <w:color w:val="000000" w:themeColor="text1"/>
              </w:rPr>
            </w:pPr>
          </w:p>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b/>
              </w:rPr>
            </w:pPr>
          </w:p>
        </w:tc>
      </w:tr>
      <w:tr w:rsidR="009D7A1D" w:rsidRPr="007C29C4" w:rsidTr="007C29C4">
        <w:trPr>
          <w:trHeight w:val="705"/>
        </w:trPr>
        <w:tc>
          <w:tcPr>
            <w:tcW w:w="1418" w:type="dxa"/>
          </w:tcPr>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Du</w:t>
            </w:r>
          </w:p>
          <w:p w:rsidR="008612D0" w:rsidRPr="007C29C4" w:rsidRDefault="002A0FFF" w:rsidP="005C553E">
            <w:pPr>
              <w:jc w:val="center"/>
              <w:rPr>
                <w:rFonts w:ascii="Times New Roman" w:hAnsi="Times New Roman" w:cs="Times New Roman"/>
                <w:b/>
              </w:rPr>
            </w:pPr>
            <w:r w:rsidRPr="007C29C4">
              <w:rPr>
                <w:rFonts w:ascii="Times New Roman" w:hAnsi="Times New Roman" w:cs="Times New Roman"/>
                <w:b/>
              </w:rPr>
              <w:t>28/09/2020</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Au</w:t>
            </w:r>
          </w:p>
          <w:p w:rsidR="002A0FFF" w:rsidRPr="007C29C4" w:rsidRDefault="002A0FFF" w:rsidP="005C553E">
            <w:pPr>
              <w:jc w:val="center"/>
              <w:rPr>
                <w:rFonts w:ascii="Times New Roman" w:hAnsi="Times New Roman" w:cs="Times New Roman"/>
                <w:b/>
              </w:rPr>
            </w:pPr>
            <w:r w:rsidRPr="007C29C4">
              <w:rPr>
                <w:rFonts w:ascii="Times New Roman" w:hAnsi="Times New Roman" w:cs="Times New Roman"/>
                <w:b/>
              </w:rPr>
              <w:t>2/10/2020</w:t>
            </w:r>
          </w:p>
          <w:p w:rsidR="002A0FFF" w:rsidRPr="007C29C4" w:rsidRDefault="002A0FFF" w:rsidP="005C553E">
            <w:pPr>
              <w:jc w:val="center"/>
              <w:rPr>
                <w:rFonts w:ascii="Times New Roman" w:hAnsi="Times New Roman" w:cs="Times New Roman"/>
                <w:b/>
              </w:rPr>
            </w:pPr>
          </w:p>
          <w:p w:rsidR="002A0FFF" w:rsidRPr="007C29C4" w:rsidRDefault="002A0FFF" w:rsidP="005C553E">
            <w:pPr>
              <w:jc w:val="center"/>
              <w:rPr>
                <w:rFonts w:ascii="Times New Roman" w:hAnsi="Times New Roman" w:cs="Times New Roman"/>
              </w:rPr>
            </w:pPr>
            <w:r w:rsidRPr="007C29C4">
              <w:rPr>
                <w:rFonts w:ascii="Times New Roman" w:hAnsi="Times New Roman" w:cs="Times New Roman"/>
              </w:rPr>
              <w:t>28/09/2020</w:t>
            </w:r>
          </w:p>
          <w:p w:rsidR="002A0FFF" w:rsidRPr="007C29C4" w:rsidRDefault="000B281C" w:rsidP="005C553E">
            <w:pPr>
              <w:jc w:val="center"/>
              <w:rPr>
                <w:rFonts w:ascii="Times New Roman" w:hAnsi="Times New Roman" w:cs="Times New Roman"/>
              </w:rPr>
            </w:pPr>
            <w:r w:rsidRPr="007C29C4">
              <w:rPr>
                <w:rFonts w:ascii="Times New Roman" w:hAnsi="Times New Roman" w:cs="Times New Roman"/>
              </w:rPr>
              <w:t>30/10/2020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1/10/2020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lastRenderedPageBreak/>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612D0"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P3/</w:t>
            </w:r>
            <w:r w:rsidR="008612D0" w:rsidRPr="007C29C4">
              <w:rPr>
                <w:rFonts w:ascii="Times New Roman" w:hAnsi="Times New Roman" w:cs="Times New Roman"/>
                <w:b/>
                <w:color w:val="5F497A" w:themeColor="accent4" w:themeShade="BF"/>
              </w:rPr>
              <w:t>C3-1 Anim</w:t>
            </w:r>
            <w:r w:rsidR="00ED5389">
              <w:rPr>
                <w:rFonts w:ascii="Times New Roman" w:hAnsi="Times New Roman" w:cs="Times New Roman"/>
                <w:b/>
                <w:color w:val="5F497A" w:themeColor="accent4" w:themeShade="BF"/>
              </w:rPr>
              <w:t xml:space="preserve">ation </w:t>
            </w:r>
            <w:proofErr w:type="gramStart"/>
            <w:r w:rsidR="00ED5389">
              <w:rPr>
                <w:rFonts w:ascii="Times New Roman" w:hAnsi="Times New Roman" w:cs="Times New Roman"/>
                <w:b/>
                <w:color w:val="5F497A" w:themeColor="accent4" w:themeShade="BF"/>
              </w:rPr>
              <w:t>d’</w:t>
            </w:r>
            <w:r w:rsidR="008612D0" w:rsidRPr="007C29C4">
              <w:rPr>
                <w:rFonts w:ascii="Times New Roman" w:hAnsi="Times New Roman" w:cs="Times New Roman"/>
                <w:b/>
                <w:color w:val="5F497A" w:themeColor="accent4" w:themeShade="BF"/>
              </w:rPr>
              <w:t xml:space="preserve"> une</w:t>
            </w:r>
            <w:proofErr w:type="gramEnd"/>
            <w:r w:rsidR="008612D0" w:rsidRPr="007C29C4">
              <w:rPr>
                <w:rFonts w:ascii="Times New Roman" w:hAnsi="Times New Roman" w:cs="Times New Roman"/>
                <w:b/>
                <w:color w:val="5F497A" w:themeColor="accent4" w:themeShade="BF"/>
              </w:rPr>
              <w:t xml:space="preserve"> équipe</w:t>
            </w:r>
          </w:p>
          <w:p w:rsidR="00621CFC" w:rsidRPr="007C29C4" w:rsidRDefault="00621CFC" w:rsidP="00621CFC">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 xml:space="preserve">C3-1.1 </w:t>
            </w:r>
            <w:r w:rsidRPr="007C29C4">
              <w:rPr>
                <w:rFonts w:ascii="Times New Roman" w:hAnsi="Times New Roman" w:cs="Times New Roman"/>
                <w:color w:val="5F497A" w:themeColor="accent4" w:themeShade="BF"/>
              </w:rPr>
              <w:lastRenderedPageBreak/>
              <w:t>Adopt</w:t>
            </w:r>
            <w:r w:rsidR="00ED5389">
              <w:rPr>
                <w:rFonts w:ascii="Times New Roman" w:hAnsi="Times New Roman" w:cs="Times New Roman"/>
                <w:color w:val="5F497A" w:themeColor="accent4" w:themeShade="BF"/>
              </w:rPr>
              <w:t>ion</w:t>
            </w:r>
            <w:r w:rsidRPr="007C29C4">
              <w:rPr>
                <w:rFonts w:ascii="Times New Roman" w:hAnsi="Times New Roman" w:cs="Times New Roman"/>
                <w:color w:val="5F497A" w:themeColor="accent4" w:themeShade="BF"/>
              </w:rPr>
              <w:t xml:space="preserve"> </w:t>
            </w:r>
            <w:r w:rsidR="00ED5389">
              <w:rPr>
                <w:rFonts w:ascii="Times New Roman" w:hAnsi="Times New Roman" w:cs="Times New Roman"/>
                <w:color w:val="5F497A" w:themeColor="accent4" w:themeShade="BF"/>
              </w:rPr>
              <w:t>d’</w:t>
            </w:r>
            <w:r w:rsidRPr="007C29C4">
              <w:rPr>
                <w:rFonts w:ascii="Times New Roman" w:hAnsi="Times New Roman" w:cs="Times New Roman"/>
                <w:color w:val="5F497A" w:themeColor="accent4" w:themeShade="BF"/>
              </w:rPr>
              <w:t>une attitude et un comportement professionnel</w:t>
            </w:r>
          </w:p>
          <w:p w:rsidR="008612D0" w:rsidRPr="007C29C4" w:rsidRDefault="008612D0" w:rsidP="00621CFC">
            <w:pPr>
              <w:jc w:val="center"/>
              <w:rPr>
                <w:rFonts w:ascii="Times New Roman" w:hAnsi="Times New Roman" w:cs="Times New Roman"/>
                <w:b/>
                <w:color w:val="5F497A" w:themeColor="accent4" w:themeShade="BF"/>
              </w:rPr>
            </w:pPr>
          </w:p>
        </w:tc>
        <w:tc>
          <w:tcPr>
            <w:tcW w:w="1559" w:type="dxa"/>
          </w:tcPr>
          <w:p w:rsidR="002A5B33" w:rsidRPr="007C29C4" w:rsidRDefault="002A5B33"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lastRenderedPageBreak/>
              <w:t>Microbiologie</w:t>
            </w:r>
            <w:r w:rsidR="00621CFC" w:rsidRPr="007C29C4">
              <w:rPr>
                <w:rFonts w:ascii="Times New Roman" w:hAnsi="Times New Roman" w:cs="Times New Roman"/>
                <w:b/>
                <w:color w:val="365F91" w:themeColor="accent1" w:themeShade="BF"/>
              </w:rPr>
              <w:t xml:space="preserve"> appliquée à l’</w:t>
            </w:r>
          </w:p>
          <w:p w:rsidR="00BB735C"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w:t>
            </w:r>
            <w:r w:rsidR="00BB735C" w:rsidRPr="007C29C4">
              <w:rPr>
                <w:rFonts w:ascii="Times New Roman" w:hAnsi="Times New Roman" w:cs="Times New Roman"/>
                <w:b/>
                <w:color w:val="365F91" w:themeColor="accent1" w:themeShade="BF"/>
              </w:rPr>
              <w:t xml:space="preserve">ygiène </w:t>
            </w:r>
            <w:r w:rsidRPr="007C29C4">
              <w:rPr>
                <w:rFonts w:ascii="Times New Roman" w:hAnsi="Times New Roman" w:cs="Times New Roman"/>
                <w:b/>
                <w:color w:val="365F91" w:themeColor="accent1" w:themeShade="BF"/>
              </w:rPr>
              <w:t xml:space="preserve"> et à la prévention</w:t>
            </w:r>
          </w:p>
          <w:p w:rsidR="00621CFC" w:rsidRPr="007C29C4" w:rsidRDefault="00621CFC" w:rsidP="00621CFC">
            <w:pPr>
              <w:rPr>
                <w:rFonts w:ascii="Times New Roman" w:hAnsi="Times New Roman" w:cs="Times New Roman"/>
                <w:b/>
                <w:color w:val="365F91" w:themeColor="accent1" w:themeShade="BF"/>
              </w:rPr>
            </w:pPr>
          </w:p>
          <w:p w:rsidR="009D7A1D" w:rsidRPr="007C29C4" w:rsidRDefault="00F931AF" w:rsidP="009D7A1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Hygiène et santé du</w:t>
            </w:r>
          </w:p>
          <w:p w:rsidR="00621CFC" w:rsidRPr="007C29C4" w:rsidRDefault="00F931AF" w:rsidP="009D7A1D">
            <w:pPr>
              <w:jc w:val="center"/>
              <w:rPr>
                <w:rFonts w:ascii="Times New Roman" w:hAnsi="Times New Roman" w:cs="Times New Roman"/>
                <w:b/>
              </w:rPr>
            </w:pPr>
            <w:r w:rsidRPr="007C29C4">
              <w:rPr>
                <w:rFonts w:ascii="Times New Roman" w:hAnsi="Times New Roman" w:cs="Times New Roman"/>
                <w:b/>
                <w:color w:val="95B3D7" w:themeColor="accent1" w:themeTint="99"/>
              </w:rPr>
              <w:t>personnel</w:t>
            </w:r>
          </w:p>
        </w:tc>
        <w:tc>
          <w:tcPr>
            <w:tcW w:w="1559" w:type="dxa"/>
          </w:tcPr>
          <w:p w:rsidR="008612D0" w:rsidRPr="007C29C4" w:rsidRDefault="00545051" w:rsidP="004A1468">
            <w:pPr>
              <w:jc w:val="center"/>
              <w:rPr>
                <w:rFonts w:ascii="Times New Roman" w:hAnsi="Times New Roman" w:cs="Times New Roman"/>
                <w:b/>
              </w:rPr>
            </w:pPr>
            <w:r w:rsidRPr="007C29C4">
              <w:rPr>
                <w:rFonts w:ascii="Times New Roman" w:hAnsi="Times New Roman" w:cs="Times New Roman"/>
                <w:b/>
              </w:rPr>
              <w:lastRenderedPageBreak/>
              <w:t>2</w:t>
            </w:r>
          </w:p>
          <w:p w:rsidR="00B87765" w:rsidRPr="007C29C4" w:rsidRDefault="00B87765"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Milieux de vie des Micro-organismes</w:t>
            </w:r>
          </w:p>
          <w:p w:rsidR="008612D0" w:rsidRPr="007C29C4" w:rsidRDefault="008612D0" w:rsidP="004A1468">
            <w:pPr>
              <w:jc w:val="center"/>
              <w:rPr>
                <w:rFonts w:ascii="Times New Roman" w:hAnsi="Times New Roman" w:cs="Times New Roman"/>
                <w:color w:val="E36C0A" w:themeColor="accent6" w:themeShade="BF"/>
              </w:rPr>
            </w:pPr>
            <w:r w:rsidRPr="007C29C4">
              <w:rPr>
                <w:rFonts w:ascii="Times New Roman" w:hAnsi="Times New Roman" w:cs="Times New Roman"/>
                <w:b/>
                <w:color w:val="E36C0A" w:themeColor="accent6" w:themeShade="BF"/>
              </w:rPr>
              <w:lastRenderedPageBreak/>
              <w:t>Hygiène et santé de la main d’œuvre</w:t>
            </w:r>
          </w:p>
          <w:p w:rsidR="008612D0" w:rsidRPr="007C29C4" w:rsidRDefault="008612D0" w:rsidP="004A1468">
            <w:pPr>
              <w:jc w:val="center"/>
              <w:rPr>
                <w:rFonts w:ascii="Times New Roman" w:hAnsi="Times New Roman" w:cs="Times New Roman"/>
                <w:color w:val="E36C0A" w:themeColor="accent6" w:themeShade="BF"/>
              </w:rPr>
            </w:pPr>
          </w:p>
        </w:tc>
        <w:tc>
          <w:tcPr>
            <w:tcW w:w="1985" w:type="dxa"/>
          </w:tcPr>
          <w:p w:rsidR="008612D0" w:rsidRPr="007C29C4" w:rsidRDefault="00621CFC" w:rsidP="004A1468">
            <w:pPr>
              <w:jc w:val="center"/>
              <w:rPr>
                <w:rFonts w:ascii="Times New Roman" w:hAnsi="Times New Roman" w:cs="Times New Roman"/>
              </w:rPr>
            </w:pPr>
            <w:r w:rsidRPr="007C29C4">
              <w:rPr>
                <w:rFonts w:ascii="Times New Roman" w:hAnsi="Times New Roman" w:cs="Times New Roman"/>
              </w:rPr>
              <w:lastRenderedPageBreak/>
              <w:t xml:space="preserve">Appliquer la règlementation relative à l’état de santé du personnel </w:t>
            </w:r>
            <w:r w:rsidRPr="007C29C4">
              <w:rPr>
                <w:rFonts w:ascii="Times New Roman" w:hAnsi="Times New Roman" w:cs="Times New Roman"/>
              </w:rPr>
              <w:lastRenderedPageBreak/>
              <w:t>et les mesures d’hygiène corporelle et vestimentaire pour limiter les contamination</w:t>
            </w:r>
            <w:r w:rsidR="00F931AF" w:rsidRPr="007C29C4">
              <w:rPr>
                <w:rFonts w:ascii="Times New Roman" w:hAnsi="Times New Roman" w:cs="Times New Roman"/>
              </w:rPr>
              <w:t>s</w:t>
            </w:r>
          </w:p>
        </w:tc>
        <w:tc>
          <w:tcPr>
            <w:tcW w:w="992" w:type="dxa"/>
          </w:tcPr>
          <w:p w:rsidR="008612D0" w:rsidRPr="007C29C4" w:rsidRDefault="00573900"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p>
          <w:p w:rsidR="00176DA7" w:rsidRPr="007C29C4" w:rsidRDefault="00176DA7" w:rsidP="00176DA7">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 xml:space="preserve">Utilisation dans cet ordre des 3 </w:t>
            </w:r>
            <w:r w:rsidRPr="007C29C4">
              <w:rPr>
                <w:rFonts w:ascii="Times New Roman" w:eastAsia="Arial Narrow" w:hAnsi="Times New Roman" w:cs="Times New Roman"/>
              </w:rPr>
              <w:lastRenderedPageBreak/>
              <w:t>méthodes :</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r w:rsidR="003F3E7F" w:rsidRPr="007C29C4">
              <w:rPr>
                <w:rFonts w:ascii="Times New Roman" w:eastAsia="Arial Narrow" w:hAnsi="Times New Roman" w:cs="Times New Roman"/>
              </w:rPr>
              <w:t xml:space="preserve"> professionnelle</w:t>
            </w:r>
            <w:r w:rsidRPr="007C29C4">
              <w:rPr>
                <w:rFonts w:ascii="Times New Roman" w:eastAsia="Arial Narrow" w:hAnsi="Times New Roman" w:cs="Times New Roman"/>
              </w:rPr>
              <w:t>)</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176DA7" w:rsidRPr="007C29C4" w:rsidRDefault="00176DA7" w:rsidP="00176DA7">
            <w:pPr>
              <w:pStyle w:val="normal0"/>
              <w:widowControl w:val="0"/>
              <w:pBdr>
                <w:top w:val="nil"/>
                <w:left w:val="nil"/>
                <w:bottom w:val="nil"/>
                <w:right w:val="nil"/>
                <w:between w:val="nil"/>
              </w:pBdr>
              <w:rPr>
                <w:rFonts w:ascii="Times New Roman" w:eastAsia="Arial Narrow" w:hAnsi="Times New Roman" w:cs="Times New Roman"/>
              </w:rPr>
            </w:pPr>
          </w:p>
          <w:p w:rsidR="00176DA7" w:rsidRPr="007C29C4" w:rsidRDefault="00176DA7" w:rsidP="00176DA7">
            <w:pPr>
              <w:jc w:val="center"/>
              <w:rPr>
                <w:rFonts w:ascii="Times New Roman" w:hAnsi="Times New Roman" w:cs="Times New Roman"/>
              </w:rPr>
            </w:pPr>
            <w:r w:rsidRPr="007C29C4">
              <w:rPr>
                <w:rFonts w:ascii="Times New Roman" w:hAnsi="Times New Roman" w:cs="Times New Roman"/>
              </w:rPr>
              <w:t xml:space="preserve">Livre de Sciences Appliquées  </w:t>
            </w:r>
          </w:p>
          <w:p w:rsidR="00176DA7" w:rsidRPr="007C29C4" w:rsidRDefault="00176DA7"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176DA7" w:rsidRPr="007C29C4" w:rsidRDefault="00176DA7" w:rsidP="00176DA7">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3F3E7F" w:rsidRPr="007C29C4">
              <w:rPr>
                <w:rFonts w:ascii="Times New Roman" w:hAnsi="Times New Roman" w:cs="Times New Roman"/>
                <w:lang w:val="en-US"/>
              </w:rPr>
              <w:t>Delagrave</w:t>
            </w:r>
            <w:proofErr w:type="spellEnd"/>
          </w:p>
          <w:p w:rsidR="003F3E7F" w:rsidRPr="007C29C4" w:rsidRDefault="003F3E7F" w:rsidP="00176DA7">
            <w:pPr>
              <w:jc w:val="center"/>
              <w:rPr>
                <w:rFonts w:ascii="Times New Roman" w:hAnsi="Times New Roman" w:cs="Times New Roman"/>
                <w:lang w:val="en-US"/>
              </w:rPr>
            </w:pPr>
          </w:p>
          <w:p w:rsidR="005F11DA" w:rsidRPr="007C29C4" w:rsidRDefault="003F3E7F"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1</w:t>
            </w:r>
          </w:p>
          <w:p w:rsidR="005F11DA" w:rsidRPr="007C29C4" w:rsidRDefault="003F3E7F" w:rsidP="007C29C4">
            <w:pPr>
              <w:jc w:val="center"/>
              <w:rPr>
                <w:rFonts w:ascii="Times New Roman" w:hAnsi="Times New Roman" w:cs="Times New Roman"/>
              </w:rPr>
            </w:pPr>
            <w:r w:rsidRPr="007C29C4">
              <w:rPr>
                <w:rFonts w:ascii="Times New Roman" w:hAnsi="Times New Roman" w:cs="Times New Roman"/>
              </w:rPr>
              <w:t>Milieux de vie des micro-organismes et l’hygiène de la main d’</w:t>
            </w:r>
            <w:r w:rsidR="005F11DA" w:rsidRPr="007C29C4">
              <w:rPr>
                <w:rFonts w:ascii="Times New Roman" w:hAnsi="Times New Roman" w:cs="Times New Roman"/>
              </w:rPr>
              <w:t>œuvre</w:t>
            </w:r>
          </w:p>
          <w:p w:rsidR="00176DA7" w:rsidRPr="007C29C4" w:rsidRDefault="00176DA7" w:rsidP="00176DA7">
            <w:pPr>
              <w:jc w:val="center"/>
              <w:rPr>
                <w:rFonts w:ascii="Times New Roman" w:hAnsi="Times New Roman" w:cs="Times New Roman"/>
              </w:rPr>
            </w:pPr>
            <w:r w:rsidRPr="007C29C4">
              <w:rPr>
                <w:rFonts w:ascii="Times New Roman" w:hAnsi="Times New Roman" w:cs="Times New Roman"/>
              </w:rPr>
              <w:t>P</w:t>
            </w:r>
            <w:r w:rsidR="003F3E7F" w:rsidRPr="007C29C4">
              <w:rPr>
                <w:rFonts w:ascii="Times New Roman" w:hAnsi="Times New Roman" w:cs="Times New Roman"/>
              </w:rPr>
              <w:t>9</w:t>
            </w:r>
            <w:r w:rsidRPr="007C29C4">
              <w:rPr>
                <w:rFonts w:ascii="Times New Roman" w:hAnsi="Times New Roman" w:cs="Times New Roman"/>
              </w:rPr>
              <w:t xml:space="preserve"> à 14</w:t>
            </w:r>
          </w:p>
          <w:p w:rsidR="003F3E7F" w:rsidRPr="007C29C4" w:rsidRDefault="003F3E7F" w:rsidP="00176DA7">
            <w:pPr>
              <w:jc w:val="center"/>
              <w:rPr>
                <w:rFonts w:ascii="Times New Roman" w:hAnsi="Times New Roman" w:cs="Times New Roman"/>
              </w:rPr>
            </w:pPr>
          </w:p>
          <w:p w:rsidR="00176DA7" w:rsidRPr="007C29C4" w:rsidRDefault="00176DA7" w:rsidP="00176DA7">
            <w:pPr>
              <w:jc w:val="center"/>
              <w:rPr>
                <w:rFonts w:ascii="Times New Roman" w:hAnsi="Times New Roman" w:cs="Times New Roman"/>
              </w:rPr>
            </w:pPr>
            <w:r w:rsidRPr="007C29C4">
              <w:rPr>
                <w:rFonts w:ascii="Times New Roman" w:hAnsi="Times New Roman" w:cs="Times New Roman"/>
              </w:rPr>
              <w:t>Vidéo </w:t>
            </w:r>
            <w:proofErr w:type="gramStart"/>
            <w:r w:rsidRPr="007C29C4">
              <w:rPr>
                <w:rFonts w:ascii="Times New Roman" w:hAnsi="Times New Roman" w:cs="Times New Roman"/>
              </w:rPr>
              <w:t>:procédure</w:t>
            </w:r>
            <w:proofErr w:type="gramEnd"/>
            <w:r w:rsidRPr="007C29C4">
              <w:rPr>
                <w:rFonts w:ascii="Times New Roman" w:hAnsi="Times New Roman" w:cs="Times New Roman"/>
              </w:rPr>
              <w:t xml:space="preserve"> de lavage antiseptique des mains</w:t>
            </w:r>
          </w:p>
          <w:p w:rsidR="008612D0" w:rsidRPr="007C29C4" w:rsidRDefault="00176DA7" w:rsidP="00176DA7">
            <w:pPr>
              <w:jc w:val="center"/>
              <w:rPr>
                <w:rFonts w:ascii="Times New Roman" w:hAnsi="Times New Roman" w:cs="Times New Roman"/>
                <w:b/>
              </w:rPr>
            </w:pPr>
            <w:r w:rsidRPr="007C29C4">
              <w:rPr>
                <w:rFonts w:ascii="Times New Roman" w:hAnsi="Times New Roman" w:cs="Times New Roman"/>
              </w:rPr>
              <w:t>Vidéo : la tenue en cuisine</w:t>
            </w:r>
          </w:p>
        </w:tc>
        <w:tc>
          <w:tcPr>
            <w:tcW w:w="1984" w:type="dxa"/>
          </w:tcPr>
          <w:p w:rsidR="00B87765" w:rsidRPr="007C29C4" w:rsidRDefault="00B87765" w:rsidP="00526CCC">
            <w:pPr>
              <w:jc w:val="center"/>
              <w:rPr>
                <w:rFonts w:ascii="Times New Roman" w:hAnsi="Times New Roman" w:cs="Times New Roman"/>
                <w:i/>
                <w:color w:val="385723"/>
              </w:rPr>
            </w:pPr>
            <w:r w:rsidRPr="007C29C4">
              <w:rPr>
                <w:rFonts w:ascii="Times New Roman" w:hAnsi="Times New Roman" w:cs="Times New Roman"/>
                <w:i/>
                <w:color w:val="385723"/>
              </w:rPr>
              <w:lastRenderedPageBreak/>
              <w:t>Milieux de vie des micro-organismes</w:t>
            </w:r>
          </w:p>
          <w:p w:rsidR="00B87765" w:rsidRPr="007C29C4" w:rsidRDefault="00B87765" w:rsidP="00526CCC">
            <w:pPr>
              <w:jc w:val="center"/>
              <w:rPr>
                <w:rFonts w:ascii="Times New Roman" w:hAnsi="Times New Roman" w:cs="Times New Roman"/>
                <w:i/>
                <w:color w:val="385723"/>
              </w:rPr>
            </w:pPr>
            <w:r w:rsidRPr="007C29C4">
              <w:rPr>
                <w:rFonts w:ascii="Times New Roman" w:hAnsi="Times New Roman" w:cs="Times New Roman"/>
                <w:i/>
                <w:color w:val="385723"/>
              </w:rPr>
              <w:t>La tenue professionnelle</w:t>
            </w:r>
          </w:p>
          <w:p w:rsidR="008612D0" w:rsidRPr="007C29C4" w:rsidRDefault="008612D0" w:rsidP="00526CCC">
            <w:pPr>
              <w:jc w:val="center"/>
              <w:rPr>
                <w:rFonts w:ascii="Times New Roman" w:hAnsi="Times New Roman" w:cs="Times New Roman"/>
                <w:b/>
                <w:i/>
              </w:rPr>
            </w:pPr>
            <w:r w:rsidRPr="007C29C4">
              <w:rPr>
                <w:rFonts w:ascii="Times New Roman" w:hAnsi="Times New Roman" w:cs="Times New Roman"/>
                <w:i/>
                <w:color w:val="385723"/>
              </w:rPr>
              <w:lastRenderedPageBreak/>
              <w:t>Le lavage des mains, le port de gants. L'hygiène corporelle et vestimentaire. La santé du personnel.</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 xml:space="preserve">Fin de chaque séance évaluation </w:t>
            </w:r>
            <w:r w:rsidRPr="007C29C4">
              <w:rPr>
                <w:rFonts w:ascii="Times New Roman" w:hAnsi="Times New Roman" w:cs="Times New Roman"/>
              </w:rPr>
              <w:lastRenderedPageBreak/>
              <w:t>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705"/>
        </w:trPr>
        <w:tc>
          <w:tcPr>
            <w:tcW w:w="1418" w:type="dxa"/>
          </w:tcPr>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t>19/10/2020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23/10/2020</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19/10/2020</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21/10/2020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22/10/2020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612D0" w:rsidRPr="007C29C4" w:rsidRDefault="00B75F11" w:rsidP="00F153D9">
            <w:pPr>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P2</w:t>
            </w:r>
            <w:r w:rsidR="005E09E5" w:rsidRPr="007C29C4">
              <w:rPr>
                <w:rFonts w:ascii="Times New Roman" w:hAnsi="Times New Roman" w:cs="Times New Roman"/>
                <w:b/>
                <w:color w:val="5F497A" w:themeColor="accent4" w:themeShade="BF"/>
              </w:rPr>
              <w:t>/</w:t>
            </w:r>
            <w:r>
              <w:rPr>
                <w:rFonts w:ascii="Times New Roman" w:hAnsi="Times New Roman" w:cs="Times New Roman"/>
                <w:b/>
                <w:color w:val="5F497A" w:themeColor="accent4" w:themeShade="BF"/>
              </w:rPr>
              <w:t>C2-2</w:t>
            </w:r>
            <w:r w:rsidR="008612D0" w:rsidRPr="007C29C4">
              <w:rPr>
                <w:rFonts w:ascii="Times New Roman" w:hAnsi="Times New Roman" w:cs="Times New Roman"/>
                <w:b/>
                <w:color w:val="5F497A" w:themeColor="accent4" w:themeShade="BF"/>
              </w:rPr>
              <w:t xml:space="preserve"> </w:t>
            </w:r>
            <w:r w:rsidR="00ED5389">
              <w:rPr>
                <w:rFonts w:ascii="Times New Roman" w:hAnsi="Times New Roman" w:cs="Times New Roman"/>
                <w:b/>
                <w:color w:val="5F497A" w:themeColor="accent4" w:themeShade="BF"/>
              </w:rPr>
              <w:t>Gestion du</w:t>
            </w:r>
            <w:r>
              <w:rPr>
                <w:rFonts w:ascii="Times New Roman" w:hAnsi="Times New Roman" w:cs="Times New Roman"/>
                <w:b/>
                <w:color w:val="5F497A" w:themeColor="accent4" w:themeShade="BF"/>
              </w:rPr>
              <w:t xml:space="preserve"> service</w:t>
            </w:r>
          </w:p>
          <w:p w:rsidR="00B75F11" w:rsidRDefault="00B75F11" w:rsidP="00B75F11">
            <w:pPr>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C2</w:t>
            </w:r>
            <w:r w:rsidR="009D7A1D" w:rsidRPr="007C29C4">
              <w:rPr>
                <w:rFonts w:ascii="Times New Roman" w:hAnsi="Times New Roman" w:cs="Times New Roman"/>
                <w:color w:val="5F497A" w:themeColor="accent4" w:themeShade="BF"/>
              </w:rPr>
              <w:t>-</w:t>
            </w:r>
            <w:r>
              <w:rPr>
                <w:rFonts w:ascii="Times New Roman" w:hAnsi="Times New Roman" w:cs="Times New Roman"/>
                <w:color w:val="5F497A" w:themeColor="accent4" w:themeShade="BF"/>
              </w:rPr>
              <w:t>2</w:t>
            </w:r>
            <w:r w:rsidR="00F931AF" w:rsidRPr="007C29C4">
              <w:rPr>
                <w:rFonts w:ascii="Times New Roman" w:hAnsi="Times New Roman" w:cs="Times New Roman"/>
                <w:color w:val="5F497A" w:themeColor="accent4" w:themeShade="BF"/>
              </w:rPr>
              <w:t>.</w:t>
            </w:r>
            <w:r>
              <w:rPr>
                <w:rFonts w:ascii="Times New Roman" w:hAnsi="Times New Roman" w:cs="Times New Roman"/>
                <w:color w:val="5F497A" w:themeColor="accent4" w:themeShade="BF"/>
              </w:rPr>
              <w:t>1</w:t>
            </w:r>
            <w:r w:rsidR="009D7A1D" w:rsidRPr="007C29C4">
              <w:rPr>
                <w:rFonts w:ascii="Times New Roman" w:hAnsi="Times New Roman" w:cs="Times New Roman"/>
                <w:color w:val="5F497A" w:themeColor="accent4" w:themeShade="BF"/>
              </w:rPr>
              <w:t xml:space="preserve"> </w:t>
            </w:r>
            <w:r>
              <w:rPr>
                <w:rFonts w:ascii="Times New Roman" w:hAnsi="Times New Roman" w:cs="Times New Roman"/>
                <w:color w:val="5F497A" w:themeColor="accent4" w:themeShade="BF"/>
              </w:rPr>
              <w:t>Particip</w:t>
            </w:r>
            <w:r w:rsidR="00ED5389">
              <w:rPr>
                <w:rFonts w:ascii="Times New Roman" w:hAnsi="Times New Roman" w:cs="Times New Roman"/>
                <w:color w:val="5F497A" w:themeColor="accent4" w:themeShade="BF"/>
              </w:rPr>
              <w:t>ation</w:t>
            </w:r>
            <w:r>
              <w:rPr>
                <w:rFonts w:ascii="Times New Roman" w:hAnsi="Times New Roman" w:cs="Times New Roman"/>
                <w:color w:val="5F497A" w:themeColor="accent4" w:themeShade="BF"/>
              </w:rPr>
              <w:t xml:space="preserve"> à l’organisation</w:t>
            </w:r>
          </w:p>
          <w:p w:rsidR="008612D0" w:rsidRPr="007C29C4" w:rsidRDefault="00B75F11" w:rsidP="00B75F11">
            <w:pPr>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avec les autres services</w:t>
            </w:r>
          </w:p>
        </w:tc>
        <w:tc>
          <w:tcPr>
            <w:tcW w:w="1559" w:type="dxa"/>
          </w:tcPr>
          <w:p w:rsidR="00621CFC" w:rsidRPr="007C29C4" w:rsidRDefault="00621CFC" w:rsidP="00BE6700">
            <w:pP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621CFC" w:rsidRPr="007C29C4" w:rsidRDefault="00621CFC" w:rsidP="00BE6700">
            <w:pPr>
              <w:rPr>
                <w:rFonts w:ascii="Times New Roman" w:hAnsi="Times New Roman" w:cs="Times New Roman"/>
                <w:b/>
              </w:rPr>
            </w:pPr>
            <w:r w:rsidRPr="007C29C4">
              <w:rPr>
                <w:rFonts w:ascii="Times New Roman" w:hAnsi="Times New Roman" w:cs="Times New Roman"/>
                <w:b/>
                <w:color w:val="365F91" w:themeColor="accent1" w:themeShade="BF"/>
              </w:rPr>
              <w:t>hygiène  et à la prévention</w:t>
            </w:r>
          </w:p>
          <w:p w:rsidR="00F931AF" w:rsidRPr="007C29C4" w:rsidRDefault="00F931AF" w:rsidP="00621CFC">
            <w:pPr>
              <w:jc w:val="center"/>
              <w:rPr>
                <w:rFonts w:ascii="Times New Roman" w:hAnsi="Times New Roman" w:cs="Times New Roman"/>
                <w:b/>
              </w:rPr>
            </w:pPr>
          </w:p>
          <w:p w:rsidR="00E80E01" w:rsidRPr="007C29C4" w:rsidRDefault="00E80E01" w:rsidP="00E80E01">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5E09E5" w:rsidRPr="007C29C4" w:rsidRDefault="005E09E5" w:rsidP="00080B5C">
            <w:pPr>
              <w:jc w:val="center"/>
              <w:rPr>
                <w:rFonts w:ascii="Times New Roman" w:hAnsi="Times New Roman" w:cs="Times New Roman"/>
                <w:b/>
              </w:rPr>
            </w:pPr>
          </w:p>
        </w:tc>
        <w:tc>
          <w:tcPr>
            <w:tcW w:w="1559" w:type="dxa"/>
          </w:tcPr>
          <w:p w:rsidR="008612D0" w:rsidRPr="007C29C4" w:rsidRDefault="00545051" w:rsidP="004A1468">
            <w:pPr>
              <w:pStyle w:val="Paragraphedeliste"/>
              <w:autoSpaceDE w:val="0"/>
              <w:autoSpaceDN w:val="0"/>
              <w:adjustRightInd w:val="0"/>
              <w:ind w:left="708" w:hanging="708"/>
              <w:jc w:val="center"/>
              <w:rPr>
                <w:b/>
                <w:sz w:val="22"/>
                <w:szCs w:val="22"/>
              </w:rPr>
            </w:pPr>
            <w:r w:rsidRPr="007C29C4">
              <w:rPr>
                <w:b/>
                <w:sz w:val="22"/>
                <w:szCs w:val="22"/>
              </w:rPr>
              <w:t>3</w:t>
            </w:r>
          </w:p>
          <w:p w:rsidR="00080B5C" w:rsidRPr="007C29C4" w:rsidRDefault="00080B5C" w:rsidP="004A1468">
            <w:pPr>
              <w:pStyle w:val="Paragraphedeliste"/>
              <w:autoSpaceDE w:val="0"/>
              <w:autoSpaceDN w:val="0"/>
              <w:adjustRightInd w:val="0"/>
              <w:ind w:left="0"/>
              <w:jc w:val="center"/>
              <w:rPr>
                <w:b/>
                <w:color w:val="E36C0A" w:themeColor="accent6" w:themeShade="BF"/>
                <w:sz w:val="22"/>
                <w:szCs w:val="22"/>
              </w:rPr>
            </w:pPr>
            <w:r w:rsidRPr="007C29C4">
              <w:rPr>
                <w:b/>
                <w:color w:val="E36C0A" w:themeColor="accent6" w:themeShade="BF"/>
                <w:sz w:val="22"/>
                <w:szCs w:val="22"/>
              </w:rPr>
              <w:t>Monde microbien et ses milieux de vie</w:t>
            </w:r>
          </w:p>
          <w:p w:rsidR="008612D0" w:rsidRPr="007C29C4" w:rsidRDefault="008612D0" w:rsidP="004A1468">
            <w:pPr>
              <w:pStyle w:val="Paragraphedeliste"/>
              <w:autoSpaceDE w:val="0"/>
              <w:autoSpaceDN w:val="0"/>
              <w:adjustRightInd w:val="0"/>
              <w:ind w:left="-91"/>
              <w:jc w:val="center"/>
              <w:rPr>
                <w:b/>
                <w:color w:val="E36C0A" w:themeColor="accent6" w:themeShade="BF"/>
                <w:sz w:val="22"/>
                <w:szCs w:val="22"/>
              </w:rPr>
            </w:pPr>
            <w:r w:rsidRPr="007C29C4">
              <w:rPr>
                <w:b/>
                <w:color w:val="E36C0A" w:themeColor="accent6" w:themeShade="BF"/>
                <w:sz w:val="22"/>
                <w:szCs w:val="22"/>
              </w:rPr>
              <w:t>La marche en</w:t>
            </w:r>
            <w:r w:rsidR="000E7DF0" w:rsidRPr="007C29C4">
              <w:rPr>
                <w:b/>
                <w:color w:val="E36C0A" w:themeColor="accent6" w:themeShade="BF"/>
                <w:sz w:val="22"/>
                <w:szCs w:val="22"/>
              </w:rPr>
              <w:t xml:space="preserve"> </w:t>
            </w:r>
            <w:r w:rsidRPr="007C29C4">
              <w:rPr>
                <w:b/>
                <w:color w:val="E36C0A" w:themeColor="accent6" w:themeShade="BF"/>
                <w:sz w:val="22"/>
                <w:szCs w:val="22"/>
              </w:rPr>
              <w:t xml:space="preserve">avant dans le temps et dans l’espace en </w:t>
            </w:r>
            <w:r w:rsidRPr="007C29C4">
              <w:rPr>
                <w:b/>
                <w:color w:val="E36C0A" w:themeColor="accent6" w:themeShade="BF"/>
                <w:sz w:val="22"/>
                <w:szCs w:val="22"/>
              </w:rPr>
              <w:lastRenderedPageBreak/>
              <w:t>prévention des contaminations croisées</w:t>
            </w:r>
            <w:r w:rsidR="00080B5C" w:rsidRPr="007C29C4">
              <w:rPr>
                <w:b/>
                <w:color w:val="E36C0A" w:themeColor="accent6" w:themeShade="BF"/>
                <w:sz w:val="22"/>
                <w:szCs w:val="22"/>
              </w:rPr>
              <w:t xml:space="preserve"> lors des circulations</w:t>
            </w:r>
            <w:r w:rsidR="00E80E01" w:rsidRPr="007C29C4">
              <w:rPr>
                <w:b/>
                <w:color w:val="E36C0A" w:themeColor="accent6" w:themeShade="BF"/>
                <w:sz w:val="22"/>
                <w:szCs w:val="22"/>
              </w:rPr>
              <w:t xml:space="preserve"> des personnels, des denrées, des déchets</w:t>
            </w:r>
          </w:p>
          <w:p w:rsidR="008612D0" w:rsidRPr="007C29C4" w:rsidRDefault="008612D0" w:rsidP="004A1468">
            <w:pPr>
              <w:jc w:val="center"/>
              <w:rPr>
                <w:rFonts w:ascii="Times New Roman" w:hAnsi="Times New Roman" w:cs="Times New Roman"/>
                <w:color w:val="E36C0A" w:themeColor="accent6" w:themeShade="BF"/>
              </w:rPr>
            </w:pPr>
          </w:p>
        </w:tc>
        <w:tc>
          <w:tcPr>
            <w:tcW w:w="1985" w:type="dxa"/>
          </w:tcPr>
          <w:p w:rsidR="008612D0" w:rsidRPr="007C29C4" w:rsidRDefault="00F931AF" w:rsidP="004A1468">
            <w:pPr>
              <w:jc w:val="center"/>
              <w:rPr>
                <w:rFonts w:ascii="Times New Roman" w:hAnsi="Times New Roman" w:cs="Times New Roman"/>
              </w:rPr>
            </w:pPr>
            <w:r w:rsidRPr="007C29C4">
              <w:rPr>
                <w:rFonts w:ascii="Times New Roman" w:hAnsi="Times New Roman" w:cs="Times New Roman"/>
              </w:rPr>
              <w:lastRenderedPageBreak/>
              <w:t>Citer le principe de la marche en avant dans le temps et dans l’espace</w:t>
            </w:r>
          </w:p>
          <w:p w:rsidR="00F931AF" w:rsidRPr="007C29C4" w:rsidRDefault="00F931AF" w:rsidP="004A1468">
            <w:pPr>
              <w:jc w:val="center"/>
              <w:rPr>
                <w:rFonts w:ascii="Times New Roman" w:hAnsi="Times New Roman" w:cs="Times New Roman"/>
              </w:rPr>
            </w:pPr>
            <w:r w:rsidRPr="007C29C4">
              <w:rPr>
                <w:rFonts w:ascii="Times New Roman" w:hAnsi="Times New Roman" w:cs="Times New Roman"/>
              </w:rPr>
              <w:t>et indiquer des actions préventives et correctives en lien avec la règlementation</w:t>
            </w:r>
            <w:r w:rsidR="002F3210" w:rsidRPr="007C29C4">
              <w:rPr>
                <w:rFonts w:ascii="Times New Roman" w:hAnsi="Times New Roman" w:cs="Times New Roman"/>
              </w:rPr>
              <w:t xml:space="preserve"> </w:t>
            </w:r>
            <w:r w:rsidR="002F3210" w:rsidRPr="007C29C4">
              <w:rPr>
                <w:rFonts w:ascii="Times New Roman" w:hAnsi="Times New Roman" w:cs="Times New Roman"/>
              </w:rPr>
              <w:lastRenderedPageBreak/>
              <w:t>pour limiter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F11DA"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3F3E7F" w:rsidRPr="007C29C4">
              <w:rPr>
                <w:rFonts w:ascii="Times New Roman" w:hAnsi="Times New Roman" w:cs="Times New Roman"/>
                <w:lang w:val="en-US"/>
              </w:rPr>
              <w:t>Delagrave</w:t>
            </w:r>
            <w:proofErr w:type="spellEnd"/>
          </w:p>
          <w:p w:rsidR="003F3E7F" w:rsidRPr="007C29C4" w:rsidRDefault="003F3E7F" w:rsidP="005E09E5">
            <w:pPr>
              <w:jc w:val="center"/>
              <w:rPr>
                <w:rFonts w:ascii="Times New Roman" w:hAnsi="Times New Roman" w:cs="Times New Roman"/>
                <w:lang w:val="en-US"/>
              </w:rPr>
            </w:pPr>
          </w:p>
          <w:p w:rsidR="005F11DA" w:rsidRPr="007C29C4" w:rsidRDefault="003F3E7F"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1</w:t>
            </w:r>
          </w:p>
          <w:p w:rsidR="00CB6676" w:rsidRDefault="003F3E7F" w:rsidP="007C29C4">
            <w:pPr>
              <w:jc w:val="center"/>
              <w:rPr>
                <w:rFonts w:ascii="Times New Roman" w:hAnsi="Times New Roman" w:cs="Times New Roman"/>
              </w:rPr>
            </w:pPr>
            <w:r w:rsidRPr="007C29C4">
              <w:rPr>
                <w:rFonts w:ascii="Times New Roman" w:hAnsi="Times New Roman" w:cs="Times New Roman"/>
              </w:rPr>
              <w:t>Diversité du monde microbien</w:t>
            </w:r>
          </w:p>
          <w:p w:rsidR="006D4397" w:rsidRPr="007C29C4" w:rsidRDefault="003F3E7F" w:rsidP="007C29C4">
            <w:pPr>
              <w:jc w:val="center"/>
              <w:rPr>
                <w:rFonts w:ascii="Times New Roman" w:hAnsi="Times New Roman" w:cs="Times New Roman"/>
              </w:rPr>
            </w:pPr>
            <w:r w:rsidRPr="007C29C4">
              <w:rPr>
                <w:rFonts w:ascii="Times New Roman" w:hAnsi="Times New Roman" w:cs="Times New Roman"/>
              </w:rPr>
              <w:t xml:space="preserve"> Risque microbien</w:t>
            </w:r>
          </w:p>
          <w:p w:rsidR="008612D0" w:rsidRPr="007C29C4" w:rsidRDefault="003F3E7F" w:rsidP="007C29C4">
            <w:pPr>
              <w:jc w:val="center"/>
              <w:rPr>
                <w:rFonts w:ascii="Times New Roman" w:hAnsi="Times New Roman" w:cs="Times New Roman"/>
              </w:rPr>
            </w:pPr>
            <w:r w:rsidRPr="007C29C4">
              <w:rPr>
                <w:rFonts w:ascii="Times New Roman" w:hAnsi="Times New Roman" w:cs="Times New Roman"/>
              </w:rPr>
              <w:t>P15 à p18</w:t>
            </w:r>
          </w:p>
        </w:tc>
        <w:tc>
          <w:tcPr>
            <w:tcW w:w="1984" w:type="dxa"/>
          </w:tcPr>
          <w:p w:rsidR="008612D0" w:rsidRPr="007C29C4" w:rsidRDefault="008612D0"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lastRenderedPageBreak/>
              <w:t>Monde microbien et ses milieux de vie</w:t>
            </w:r>
            <w:r w:rsidR="002A5B33" w:rsidRPr="007C29C4">
              <w:rPr>
                <w:rFonts w:ascii="Times New Roman" w:hAnsi="Times New Roman" w:cs="Times New Roman"/>
                <w:i/>
              </w:rPr>
              <w:t xml:space="preserve"> caractéristiques</w:t>
            </w:r>
          </w:p>
          <w:p w:rsidR="002A5B33" w:rsidRPr="007C29C4" w:rsidRDefault="002A5B33"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Mode de reproduction des bactéries</w:t>
            </w:r>
          </w:p>
          <w:p w:rsidR="002A5B33" w:rsidRPr="007C29C4" w:rsidRDefault="002A5B33"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Temps de génération des bactéries</w:t>
            </w:r>
          </w:p>
          <w:p w:rsidR="008612D0" w:rsidRPr="007C29C4" w:rsidRDefault="008612D0" w:rsidP="00526CCC">
            <w:pPr>
              <w:autoSpaceDE w:val="0"/>
              <w:autoSpaceDN w:val="0"/>
              <w:adjustRightInd w:val="0"/>
              <w:jc w:val="center"/>
              <w:rPr>
                <w:rFonts w:ascii="Times New Roman" w:hAnsi="Times New Roman" w:cs="Times New Roman"/>
                <w:b/>
                <w:i/>
              </w:rPr>
            </w:pPr>
            <w:r w:rsidRPr="007C29C4">
              <w:rPr>
                <w:rFonts w:ascii="Times New Roman" w:hAnsi="Times New Roman" w:cs="Times New Roman"/>
                <w:i/>
              </w:rPr>
              <w:lastRenderedPageBreak/>
              <w:t>réglementation concernant « la marche en avant » dans le temps/dans l’espace</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 xml:space="preserve">évaluation </w:t>
            </w:r>
            <w:r w:rsidRPr="007C29C4">
              <w:rPr>
                <w:rFonts w:ascii="Times New Roman" w:hAnsi="Times New Roman" w:cs="Times New Roman"/>
              </w:rPr>
              <w:lastRenderedPageBreak/>
              <w:t>écrite sur l’ensemble de la séquence</w:t>
            </w:r>
          </w:p>
        </w:tc>
      </w:tr>
      <w:tr w:rsidR="009D7A1D" w:rsidRPr="007C29C4" w:rsidTr="007C29C4">
        <w:trPr>
          <w:trHeight w:val="705"/>
        </w:trPr>
        <w:tc>
          <w:tcPr>
            <w:tcW w:w="1418" w:type="dxa"/>
          </w:tcPr>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16/11/2020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20/11/2020</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16/11/2020</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18/11/2020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19/11/2020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B75F11" w:rsidRPr="007C29C4" w:rsidRDefault="00B75F11" w:rsidP="00B75F11">
            <w:pPr>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P2</w:t>
            </w:r>
            <w:r w:rsidRPr="007C29C4">
              <w:rPr>
                <w:rFonts w:ascii="Times New Roman" w:hAnsi="Times New Roman" w:cs="Times New Roman"/>
                <w:b/>
                <w:color w:val="5F497A" w:themeColor="accent4" w:themeShade="BF"/>
              </w:rPr>
              <w:t>/</w:t>
            </w:r>
            <w:r>
              <w:rPr>
                <w:rFonts w:ascii="Times New Roman" w:hAnsi="Times New Roman" w:cs="Times New Roman"/>
                <w:b/>
                <w:color w:val="5F497A" w:themeColor="accent4" w:themeShade="BF"/>
              </w:rPr>
              <w:t>C2-2</w:t>
            </w:r>
            <w:r w:rsidRPr="007C29C4">
              <w:rPr>
                <w:rFonts w:ascii="Times New Roman" w:hAnsi="Times New Roman" w:cs="Times New Roman"/>
                <w:b/>
                <w:color w:val="5F497A" w:themeColor="accent4" w:themeShade="BF"/>
              </w:rPr>
              <w:t xml:space="preserve"> </w:t>
            </w:r>
            <w:r w:rsidR="00ED5389">
              <w:rPr>
                <w:rFonts w:ascii="Times New Roman" w:hAnsi="Times New Roman" w:cs="Times New Roman"/>
                <w:b/>
                <w:color w:val="5F497A" w:themeColor="accent4" w:themeShade="BF"/>
              </w:rPr>
              <w:t>Gestion du</w:t>
            </w:r>
            <w:r>
              <w:rPr>
                <w:rFonts w:ascii="Times New Roman" w:hAnsi="Times New Roman" w:cs="Times New Roman"/>
                <w:b/>
                <w:color w:val="5F497A" w:themeColor="accent4" w:themeShade="BF"/>
              </w:rPr>
              <w:t xml:space="preserve"> service</w:t>
            </w:r>
          </w:p>
          <w:p w:rsidR="00B75F11" w:rsidRDefault="00B75F11" w:rsidP="00B75F11">
            <w:pPr>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C2</w:t>
            </w:r>
            <w:r w:rsidRPr="007C29C4">
              <w:rPr>
                <w:rFonts w:ascii="Times New Roman" w:hAnsi="Times New Roman" w:cs="Times New Roman"/>
                <w:color w:val="5F497A" w:themeColor="accent4" w:themeShade="BF"/>
              </w:rPr>
              <w:t>-</w:t>
            </w:r>
            <w:r>
              <w:rPr>
                <w:rFonts w:ascii="Times New Roman" w:hAnsi="Times New Roman" w:cs="Times New Roman"/>
                <w:color w:val="5F497A" w:themeColor="accent4" w:themeShade="BF"/>
              </w:rPr>
              <w:t>2</w:t>
            </w:r>
            <w:r w:rsidRPr="007C29C4">
              <w:rPr>
                <w:rFonts w:ascii="Times New Roman" w:hAnsi="Times New Roman" w:cs="Times New Roman"/>
                <w:color w:val="5F497A" w:themeColor="accent4" w:themeShade="BF"/>
              </w:rPr>
              <w:t>.</w:t>
            </w:r>
            <w:r>
              <w:rPr>
                <w:rFonts w:ascii="Times New Roman" w:hAnsi="Times New Roman" w:cs="Times New Roman"/>
                <w:color w:val="5F497A" w:themeColor="accent4" w:themeShade="BF"/>
              </w:rPr>
              <w:t>1</w:t>
            </w:r>
            <w:r w:rsidRPr="007C29C4">
              <w:rPr>
                <w:rFonts w:ascii="Times New Roman" w:hAnsi="Times New Roman" w:cs="Times New Roman"/>
                <w:color w:val="5F497A" w:themeColor="accent4" w:themeShade="BF"/>
              </w:rPr>
              <w:t xml:space="preserve"> </w:t>
            </w:r>
            <w:r>
              <w:rPr>
                <w:rFonts w:ascii="Times New Roman" w:hAnsi="Times New Roman" w:cs="Times New Roman"/>
                <w:color w:val="5F497A" w:themeColor="accent4" w:themeShade="BF"/>
              </w:rPr>
              <w:t>Particip</w:t>
            </w:r>
            <w:r w:rsidR="00ED5389">
              <w:rPr>
                <w:rFonts w:ascii="Times New Roman" w:hAnsi="Times New Roman" w:cs="Times New Roman"/>
                <w:color w:val="5F497A" w:themeColor="accent4" w:themeShade="BF"/>
              </w:rPr>
              <w:t>ation</w:t>
            </w:r>
            <w:r>
              <w:rPr>
                <w:rFonts w:ascii="Times New Roman" w:hAnsi="Times New Roman" w:cs="Times New Roman"/>
                <w:color w:val="5F497A" w:themeColor="accent4" w:themeShade="BF"/>
              </w:rPr>
              <w:t xml:space="preserve"> à l’organisation</w:t>
            </w:r>
          </w:p>
          <w:p w:rsidR="008612D0" w:rsidRPr="007C29C4" w:rsidRDefault="00B75F11" w:rsidP="00B75F11">
            <w:pPr>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avec les autres services</w:t>
            </w:r>
          </w:p>
        </w:tc>
        <w:tc>
          <w:tcPr>
            <w:tcW w:w="1559" w:type="dxa"/>
          </w:tcPr>
          <w:p w:rsidR="003B5AF3" w:rsidRPr="007C29C4" w:rsidRDefault="003B5AF3"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3B5AF3" w:rsidRPr="007C29C4" w:rsidRDefault="003B5AF3"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3B5AF3" w:rsidRPr="007C29C4" w:rsidRDefault="003B5AF3" w:rsidP="003B5AF3">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3B5AF3" w:rsidRPr="007C29C4" w:rsidRDefault="003B5AF3" w:rsidP="003B5AF3">
            <w:pPr>
              <w:jc w:val="center"/>
              <w:rPr>
                <w:rFonts w:ascii="Times New Roman" w:hAnsi="Times New Roman" w:cs="Times New Roman"/>
                <w:b/>
                <w:color w:val="365F91" w:themeColor="accent1" w:themeShade="BF"/>
              </w:rPr>
            </w:pPr>
          </w:p>
          <w:p w:rsidR="003B5AF3" w:rsidRPr="007C29C4" w:rsidRDefault="003B5AF3" w:rsidP="003B5AF3">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Environnement professionnel</w:t>
            </w:r>
          </w:p>
          <w:p w:rsidR="003B5AF3" w:rsidRPr="007C29C4" w:rsidRDefault="003B5AF3" w:rsidP="003B5AF3">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(Equipement)</w:t>
            </w:r>
          </w:p>
          <w:p w:rsidR="00F931AF" w:rsidRPr="007C29C4" w:rsidRDefault="003B5AF3" w:rsidP="003B5AF3">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Les appareils utilisés en restauration</w:t>
            </w:r>
          </w:p>
          <w:p w:rsidR="00BB735C" w:rsidRPr="007C29C4" w:rsidRDefault="00BB735C" w:rsidP="003B5AF3">
            <w:pPr>
              <w:jc w:val="center"/>
              <w:rPr>
                <w:rFonts w:ascii="Times New Roman" w:hAnsi="Times New Roman" w:cs="Times New Roman"/>
                <w:b/>
              </w:rPr>
            </w:pPr>
          </w:p>
          <w:p w:rsidR="00E80E01" w:rsidRPr="007C29C4" w:rsidRDefault="00E80E01" w:rsidP="00E80E01">
            <w:pPr>
              <w:jc w:val="center"/>
              <w:rPr>
                <w:rFonts w:ascii="Times New Roman" w:hAnsi="Times New Roman" w:cs="Times New Roman"/>
                <w:b/>
              </w:rPr>
            </w:pPr>
          </w:p>
        </w:tc>
        <w:tc>
          <w:tcPr>
            <w:tcW w:w="1559" w:type="dxa"/>
          </w:tcPr>
          <w:p w:rsidR="00F92BB7" w:rsidRPr="007C29C4" w:rsidRDefault="00545051" w:rsidP="004A1468">
            <w:pPr>
              <w:pStyle w:val="Paragraphedeliste"/>
              <w:autoSpaceDE w:val="0"/>
              <w:autoSpaceDN w:val="0"/>
              <w:adjustRightInd w:val="0"/>
              <w:ind w:left="-18" w:firstLine="18"/>
              <w:jc w:val="center"/>
              <w:rPr>
                <w:b/>
                <w:sz w:val="22"/>
                <w:szCs w:val="22"/>
              </w:rPr>
            </w:pPr>
            <w:r w:rsidRPr="007C29C4">
              <w:rPr>
                <w:b/>
                <w:sz w:val="22"/>
                <w:szCs w:val="22"/>
              </w:rPr>
              <w:t>4</w:t>
            </w:r>
          </w:p>
          <w:p w:rsidR="00080B5C" w:rsidRPr="007C29C4" w:rsidRDefault="00E80E01" w:rsidP="004A1468">
            <w:pPr>
              <w:pStyle w:val="Paragraphedeliste"/>
              <w:autoSpaceDE w:val="0"/>
              <w:autoSpaceDN w:val="0"/>
              <w:adjustRightInd w:val="0"/>
              <w:ind w:left="-18" w:firstLine="18"/>
              <w:jc w:val="center"/>
              <w:rPr>
                <w:b/>
                <w:color w:val="E36C0A" w:themeColor="accent6" w:themeShade="BF"/>
                <w:sz w:val="22"/>
                <w:szCs w:val="22"/>
              </w:rPr>
            </w:pPr>
            <w:r w:rsidRPr="007C29C4">
              <w:rPr>
                <w:b/>
                <w:color w:val="E36C0A" w:themeColor="accent6" w:themeShade="BF"/>
                <w:sz w:val="22"/>
                <w:szCs w:val="22"/>
              </w:rPr>
              <w:t>La marche en avant dans le temps et dans l’espace en prévention des contaminations croisées lors des circulations du linge, de la vaisselle</w:t>
            </w:r>
          </w:p>
          <w:p w:rsidR="00E80E01" w:rsidRPr="007C29C4" w:rsidRDefault="00E80E01" w:rsidP="004A1468">
            <w:pPr>
              <w:pStyle w:val="Paragraphedeliste"/>
              <w:autoSpaceDE w:val="0"/>
              <w:autoSpaceDN w:val="0"/>
              <w:adjustRightInd w:val="0"/>
              <w:ind w:left="-18" w:firstLine="18"/>
              <w:jc w:val="center"/>
              <w:rPr>
                <w:b/>
                <w:color w:val="E36C0A" w:themeColor="accent6" w:themeShade="BF"/>
                <w:sz w:val="22"/>
                <w:szCs w:val="22"/>
              </w:rPr>
            </w:pPr>
          </w:p>
          <w:p w:rsidR="008612D0" w:rsidRPr="007C29C4" w:rsidRDefault="00F92BB7" w:rsidP="004A1468">
            <w:pPr>
              <w:pStyle w:val="Paragraphedeliste"/>
              <w:autoSpaceDE w:val="0"/>
              <w:autoSpaceDN w:val="0"/>
              <w:adjustRightInd w:val="0"/>
              <w:ind w:left="-18" w:firstLine="18"/>
              <w:jc w:val="center"/>
              <w:rPr>
                <w:color w:val="E36C0A" w:themeColor="accent6" w:themeShade="BF"/>
                <w:sz w:val="22"/>
                <w:szCs w:val="22"/>
              </w:rPr>
            </w:pPr>
            <w:r w:rsidRPr="007C29C4">
              <w:rPr>
                <w:b/>
                <w:color w:val="E36C0A" w:themeColor="accent6" w:themeShade="BF"/>
                <w:sz w:val="22"/>
                <w:szCs w:val="22"/>
              </w:rPr>
              <w:t>La laverie vaisselle</w:t>
            </w:r>
          </w:p>
        </w:tc>
        <w:tc>
          <w:tcPr>
            <w:tcW w:w="1985" w:type="dxa"/>
          </w:tcPr>
          <w:p w:rsidR="008612D0" w:rsidRPr="007C29C4" w:rsidRDefault="00463253" w:rsidP="004A1468">
            <w:pPr>
              <w:jc w:val="center"/>
              <w:rPr>
                <w:rFonts w:ascii="Times New Roman" w:hAnsi="Times New Roman" w:cs="Times New Roman"/>
              </w:rPr>
            </w:pPr>
            <w:r w:rsidRPr="007C29C4">
              <w:rPr>
                <w:rFonts w:ascii="Times New Roman" w:hAnsi="Times New Roman" w:cs="Times New Roman"/>
              </w:rPr>
              <w:t xml:space="preserve">Appliquer la marche en avant dans le temps et dans l’espace </w:t>
            </w:r>
            <w:proofErr w:type="gramStart"/>
            <w:r w:rsidRPr="007C29C4">
              <w:rPr>
                <w:rFonts w:ascii="Times New Roman" w:hAnsi="Times New Roman" w:cs="Times New Roman"/>
              </w:rPr>
              <w:t>du</w:t>
            </w:r>
            <w:proofErr w:type="gramEnd"/>
            <w:r w:rsidRPr="007C29C4">
              <w:rPr>
                <w:rFonts w:ascii="Times New Roman" w:hAnsi="Times New Roman" w:cs="Times New Roman"/>
              </w:rPr>
              <w:t xml:space="preserve"> lave vaisselle et du linge pour limiter les contaminations croisées</w:t>
            </w:r>
          </w:p>
        </w:tc>
        <w:tc>
          <w:tcPr>
            <w:tcW w:w="992" w:type="dxa"/>
          </w:tcPr>
          <w:p w:rsidR="008612D0" w:rsidRPr="007C29C4" w:rsidRDefault="00865EF0"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F11DA"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6D4397" w:rsidRPr="007C29C4">
              <w:rPr>
                <w:rFonts w:ascii="Times New Roman" w:hAnsi="Times New Roman" w:cs="Times New Roman"/>
                <w:lang w:val="en-US"/>
              </w:rPr>
              <w:t>Delagrave</w:t>
            </w:r>
            <w:proofErr w:type="spellEnd"/>
          </w:p>
          <w:p w:rsidR="005F11DA" w:rsidRPr="007C29C4" w:rsidRDefault="005F11DA" w:rsidP="005E09E5">
            <w:pPr>
              <w:jc w:val="center"/>
              <w:rPr>
                <w:rFonts w:ascii="Times New Roman" w:hAnsi="Times New Roman" w:cs="Times New Roman"/>
                <w:lang w:val="en-US"/>
              </w:rPr>
            </w:pPr>
          </w:p>
          <w:p w:rsidR="005F11DA" w:rsidRPr="007C29C4" w:rsidRDefault="005F11DA"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9</w:t>
            </w:r>
          </w:p>
          <w:p w:rsidR="005F11DA" w:rsidRPr="007C29C4" w:rsidRDefault="005F11DA" w:rsidP="005E09E5">
            <w:pPr>
              <w:jc w:val="center"/>
              <w:rPr>
                <w:rFonts w:ascii="Times New Roman" w:hAnsi="Times New Roman" w:cs="Times New Roman"/>
              </w:rPr>
            </w:pPr>
            <w:r w:rsidRPr="007C29C4">
              <w:rPr>
                <w:rFonts w:ascii="Times New Roman" w:hAnsi="Times New Roman" w:cs="Times New Roman"/>
              </w:rPr>
              <w:t>Marche en avant du linge et de la vaisselle</w:t>
            </w:r>
          </w:p>
          <w:p w:rsidR="006D4397" w:rsidRPr="007C29C4" w:rsidRDefault="005F11DA" w:rsidP="007C29C4">
            <w:pPr>
              <w:jc w:val="center"/>
              <w:rPr>
                <w:rFonts w:ascii="Times New Roman" w:hAnsi="Times New Roman" w:cs="Times New Roman"/>
              </w:rPr>
            </w:pPr>
            <w:r w:rsidRPr="007C29C4">
              <w:rPr>
                <w:rFonts w:ascii="Times New Roman" w:hAnsi="Times New Roman" w:cs="Times New Roman"/>
              </w:rPr>
              <w:t>La laverie vaisselle</w:t>
            </w:r>
          </w:p>
          <w:p w:rsidR="008612D0" w:rsidRPr="007C29C4" w:rsidRDefault="006D4397" w:rsidP="005F11DA">
            <w:pPr>
              <w:jc w:val="center"/>
              <w:rPr>
                <w:rFonts w:ascii="Times New Roman" w:hAnsi="Times New Roman" w:cs="Times New Roman"/>
              </w:rPr>
            </w:pPr>
            <w:r w:rsidRPr="007C29C4">
              <w:rPr>
                <w:rFonts w:ascii="Times New Roman" w:hAnsi="Times New Roman" w:cs="Times New Roman"/>
              </w:rPr>
              <w:t>P145 à p152</w:t>
            </w:r>
          </w:p>
        </w:tc>
        <w:tc>
          <w:tcPr>
            <w:tcW w:w="1984" w:type="dxa"/>
          </w:tcPr>
          <w:p w:rsidR="000E7DF0" w:rsidRPr="007C29C4" w:rsidRDefault="000E7DF0"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exemples de risques de bio-contaminations  lors des circulations de personnels, des denrées, des déchets, de la vaisselle et du linge)</w:t>
            </w:r>
          </w:p>
          <w:p w:rsidR="000E7DF0" w:rsidRPr="007C29C4" w:rsidRDefault="000E7DF0" w:rsidP="00526CCC">
            <w:pPr>
              <w:pStyle w:val="Paragraphedeliste"/>
              <w:autoSpaceDE w:val="0"/>
              <w:autoSpaceDN w:val="0"/>
              <w:adjustRightInd w:val="0"/>
              <w:ind w:left="0"/>
              <w:jc w:val="center"/>
              <w:rPr>
                <w:i/>
                <w:sz w:val="22"/>
                <w:szCs w:val="22"/>
              </w:rPr>
            </w:pPr>
            <w:r w:rsidRPr="007C29C4">
              <w:rPr>
                <w:i/>
                <w:sz w:val="22"/>
                <w:szCs w:val="22"/>
              </w:rPr>
              <w:t>préventives correctives en lien avec la règlementation</w:t>
            </w:r>
          </w:p>
          <w:p w:rsidR="000E7DF0" w:rsidRPr="007C29C4" w:rsidRDefault="000E7DF0" w:rsidP="00526CCC">
            <w:pPr>
              <w:autoSpaceDE w:val="0"/>
              <w:autoSpaceDN w:val="0"/>
              <w:adjustRightInd w:val="0"/>
              <w:ind w:right="-5"/>
              <w:jc w:val="center"/>
              <w:rPr>
                <w:rFonts w:ascii="Times New Roman" w:hAnsi="Times New Roman" w:cs="Times New Roman"/>
                <w:i/>
              </w:rPr>
            </w:pPr>
            <w:r w:rsidRPr="007C29C4">
              <w:rPr>
                <w:rFonts w:ascii="Times New Roman" w:hAnsi="Times New Roman" w:cs="Times New Roman"/>
                <w:i/>
              </w:rPr>
              <w:t>principe de fonctionnement d’un lave-vaisselle</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E80E01" w:rsidRPr="007C29C4" w:rsidTr="007C29C4">
        <w:trPr>
          <w:trHeight w:val="5151"/>
        </w:trPr>
        <w:tc>
          <w:tcPr>
            <w:tcW w:w="1418" w:type="dxa"/>
          </w:tcPr>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7/12/2020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11/12/2020</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7/12/2020</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9/12/2020</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10/12/2020</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0E7DF0" w:rsidRPr="007C29C4" w:rsidRDefault="00B75F11" w:rsidP="004B14D2">
            <w:pPr>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P2</w:t>
            </w:r>
            <w:r w:rsidR="005E09E5" w:rsidRPr="007C29C4">
              <w:rPr>
                <w:rFonts w:ascii="Times New Roman" w:hAnsi="Times New Roman" w:cs="Times New Roman"/>
                <w:b/>
                <w:color w:val="5F497A" w:themeColor="accent4" w:themeShade="BF"/>
              </w:rPr>
              <w:t>/</w:t>
            </w:r>
            <w:r>
              <w:rPr>
                <w:rFonts w:ascii="Times New Roman" w:hAnsi="Times New Roman" w:cs="Times New Roman"/>
                <w:b/>
                <w:color w:val="5F497A" w:themeColor="accent4" w:themeShade="BF"/>
              </w:rPr>
              <w:t>C2</w:t>
            </w:r>
            <w:r w:rsidR="000E7DF0" w:rsidRPr="007C29C4">
              <w:rPr>
                <w:rFonts w:ascii="Times New Roman" w:hAnsi="Times New Roman" w:cs="Times New Roman"/>
                <w:b/>
                <w:color w:val="5F497A" w:themeColor="accent4" w:themeShade="BF"/>
              </w:rPr>
              <w:t xml:space="preserve">-1 </w:t>
            </w:r>
            <w:r>
              <w:rPr>
                <w:rFonts w:ascii="Times New Roman" w:hAnsi="Times New Roman" w:cs="Times New Roman"/>
                <w:b/>
                <w:color w:val="5F497A" w:themeColor="accent4" w:themeShade="BF"/>
              </w:rPr>
              <w:t>Réalis</w:t>
            </w:r>
            <w:r w:rsidR="00ED5389">
              <w:rPr>
                <w:rFonts w:ascii="Times New Roman" w:hAnsi="Times New Roman" w:cs="Times New Roman"/>
                <w:b/>
                <w:color w:val="5F497A" w:themeColor="accent4" w:themeShade="BF"/>
              </w:rPr>
              <w:t xml:space="preserve">ation de </w:t>
            </w:r>
            <w:r>
              <w:rPr>
                <w:rFonts w:ascii="Times New Roman" w:hAnsi="Times New Roman" w:cs="Times New Roman"/>
                <w:b/>
                <w:color w:val="5F497A" w:themeColor="accent4" w:themeShade="BF"/>
              </w:rPr>
              <w:t xml:space="preserve"> la mise en place</w:t>
            </w:r>
          </w:p>
          <w:p w:rsidR="009D7A1D" w:rsidRPr="007C29C4" w:rsidRDefault="00463253" w:rsidP="00463253">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w:t>
            </w:r>
            <w:r w:rsidR="00B75F11">
              <w:rPr>
                <w:rFonts w:ascii="Times New Roman" w:hAnsi="Times New Roman" w:cs="Times New Roman"/>
                <w:color w:val="5F497A" w:themeColor="accent4" w:themeShade="BF"/>
              </w:rPr>
              <w:t>2</w:t>
            </w:r>
            <w:r w:rsidRPr="007C29C4">
              <w:rPr>
                <w:rFonts w:ascii="Times New Roman" w:hAnsi="Times New Roman" w:cs="Times New Roman"/>
                <w:color w:val="5F497A" w:themeColor="accent4" w:themeShade="BF"/>
              </w:rPr>
              <w:t>-1.</w:t>
            </w:r>
            <w:r w:rsidR="00B75F11">
              <w:rPr>
                <w:rFonts w:ascii="Times New Roman" w:hAnsi="Times New Roman" w:cs="Times New Roman"/>
                <w:color w:val="5F497A" w:themeColor="accent4" w:themeShade="BF"/>
              </w:rPr>
              <w:t>1</w:t>
            </w:r>
          </w:p>
          <w:p w:rsidR="00463253" w:rsidRPr="007C29C4" w:rsidRDefault="00ED5389" w:rsidP="00463253">
            <w:pPr>
              <w:jc w:val="center"/>
              <w:rPr>
                <w:rFonts w:ascii="Times New Roman" w:hAnsi="Times New Roman" w:cs="Times New Roman"/>
                <w:color w:val="5F497A" w:themeColor="accent4" w:themeShade="BF"/>
              </w:rPr>
            </w:pPr>
            <w:r>
              <w:rPr>
                <w:rFonts w:ascii="Times New Roman" w:hAnsi="Times New Roman" w:cs="Times New Roman"/>
                <w:color w:val="5F497A" w:themeColor="accent4" w:themeShade="BF"/>
              </w:rPr>
              <w:t>Entretien des locaux et d</w:t>
            </w:r>
            <w:r w:rsidR="00463253" w:rsidRPr="007C29C4">
              <w:rPr>
                <w:rFonts w:ascii="Times New Roman" w:hAnsi="Times New Roman" w:cs="Times New Roman"/>
                <w:color w:val="5F497A" w:themeColor="accent4" w:themeShade="BF"/>
              </w:rPr>
              <w:t>es matériels</w:t>
            </w:r>
          </w:p>
          <w:p w:rsidR="008612D0" w:rsidRPr="007C29C4" w:rsidRDefault="008612D0" w:rsidP="00F153D9">
            <w:pPr>
              <w:jc w:val="center"/>
              <w:rPr>
                <w:rFonts w:ascii="Times New Roman" w:hAnsi="Times New Roman" w:cs="Times New Roman"/>
                <w:b/>
                <w:color w:val="5F497A" w:themeColor="accent4" w:themeShade="BF"/>
              </w:rPr>
            </w:pPr>
          </w:p>
        </w:tc>
        <w:tc>
          <w:tcPr>
            <w:tcW w:w="1559" w:type="dxa"/>
          </w:tcPr>
          <w:p w:rsidR="00621CFC" w:rsidRPr="007C29C4" w:rsidRDefault="00621CFC" w:rsidP="009D7A1D">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463253" w:rsidRPr="007C29C4" w:rsidRDefault="00621CFC" w:rsidP="009D7A1D">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080B5C" w:rsidRPr="007C29C4" w:rsidRDefault="00080B5C" w:rsidP="009D7A1D">
            <w:pPr>
              <w:jc w:val="center"/>
              <w:rPr>
                <w:rFonts w:ascii="Times New Roman" w:hAnsi="Times New Roman" w:cs="Times New Roman"/>
                <w:b/>
                <w:color w:val="365F91" w:themeColor="accent1" w:themeShade="BF"/>
              </w:rPr>
            </w:pPr>
          </w:p>
          <w:p w:rsidR="00463253" w:rsidRPr="007C29C4" w:rsidRDefault="00080B5C" w:rsidP="009D7A1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5E09E5" w:rsidRPr="007C29C4" w:rsidRDefault="005E09E5" w:rsidP="00463253">
            <w:pPr>
              <w:jc w:val="center"/>
              <w:rPr>
                <w:rFonts w:ascii="Times New Roman" w:hAnsi="Times New Roman" w:cs="Times New Roman"/>
                <w:b/>
              </w:rPr>
            </w:pPr>
          </w:p>
        </w:tc>
        <w:tc>
          <w:tcPr>
            <w:tcW w:w="1559" w:type="dxa"/>
          </w:tcPr>
          <w:p w:rsidR="000E7DF0" w:rsidRPr="007C29C4" w:rsidRDefault="00545051" w:rsidP="004A1468">
            <w:pPr>
              <w:pStyle w:val="Paragraphedeliste"/>
              <w:autoSpaceDE w:val="0"/>
              <w:autoSpaceDN w:val="0"/>
              <w:adjustRightInd w:val="0"/>
              <w:ind w:left="0"/>
              <w:jc w:val="center"/>
              <w:rPr>
                <w:b/>
                <w:sz w:val="22"/>
                <w:szCs w:val="22"/>
              </w:rPr>
            </w:pPr>
            <w:r w:rsidRPr="007C29C4">
              <w:rPr>
                <w:b/>
                <w:sz w:val="22"/>
                <w:szCs w:val="22"/>
              </w:rPr>
              <w:t>5</w:t>
            </w:r>
          </w:p>
          <w:p w:rsidR="00080B5C" w:rsidRPr="007C29C4" w:rsidRDefault="00483DD5" w:rsidP="004A1468">
            <w:pPr>
              <w:pStyle w:val="Paragraphedeliste"/>
              <w:autoSpaceDE w:val="0"/>
              <w:autoSpaceDN w:val="0"/>
              <w:adjustRightInd w:val="0"/>
              <w:ind w:left="0"/>
              <w:jc w:val="center"/>
              <w:rPr>
                <w:b/>
                <w:color w:val="E36C0A" w:themeColor="accent6" w:themeShade="BF"/>
                <w:sz w:val="22"/>
                <w:szCs w:val="22"/>
              </w:rPr>
            </w:pPr>
            <w:r w:rsidRPr="007C29C4">
              <w:rPr>
                <w:b/>
                <w:color w:val="E36C0A" w:themeColor="accent6" w:themeShade="BF"/>
                <w:sz w:val="22"/>
                <w:szCs w:val="22"/>
              </w:rPr>
              <w:t>L</w:t>
            </w:r>
            <w:r w:rsidR="00B9184A" w:rsidRPr="007C29C4">
              <w:rPr>
                <w:b/>
                <w:color w:val="E36C0A" w:themeColor="accent6" w:themeShade="BF"/>
                <w:sz w:val="22"/>
                <w:szCs w:val="22"/>
              </w:rPr>
              <w:t>es produits d’entretien</w:t>
            </w:r>
          </w:p>
          <w:p w:rsidR="008612D0" w:rsidRPr="007C29C4" w:rsidRDefault="008612D0" w:rsidP="004A1468">
            <w:pPr>
              <w:pStyle w:val="Paragraphedeliste"/>
              <w:autoSpaceDE w:val="0"/>
              <w:autoSpaceDN w:val="0"/>
              <w:adjustRightInd w:val="0"/>
              <w:ind w:left="0"/>
              <w:jc w:val="center"/>
              <w:rPr>
                <w:color w:val="E36C0A" w:themeColor="accent6" w:themeShade="BF"/>
                <w:sz w:val="22"/>
                <w:szCs w:val="22"/>
              </w:rPr>
            </w:pPr>
          </w:p>
        </w:tc>
        <w:tc>
          <w:tcPr>
            <w:tcW w:w="1985" w:type="dxa"/>
          </w:tcPr>
          <w:p w:rsidR="008612D0" w:rsidRPr="007C29C4" w:rsidRDefault="00463253" w:rsidP="004A1468">
            <w:pPr>
              <w:jc w:val="center"/>
              <w:rPr>
                <w:rFonts w:ascii="Times New Roman" w:hAnsi="Times New Roman" w:cs="Times New Roman"/>
              </w:rPr>
            </w:pPr>
            <w:r w:rsidRPr="007C29C4">
              <w:rPr>
                <w:rFonts w:ascii="Times New Roman" w:hAnsi="Times New Roman" w:cs="Times New Roman"/>
              </w:rPr>
              <w:t>Opérer un bio</w:t>
            </w:r>
            <w:r w:rsidR="006D4397" w:rsidRPr="007C29C4">
              <w:rPr>
                <w:rFonts w:ascii="Times New Roman" w:hAnsi="Times New Roman" w:cs="Times New Roman"/>
              </w:rPr>
              <w:t>-</w:t>
            </w:r>
            <w:r w:rsidRPr="007C29C4">
              <w:rPr>
                <w:rFonts w:ascii="Times New Roman" w:hAnsi="Times New Roman" w:cs="Times New Roman"/>
              </w:rPr>
              <w:t>nettoyage au regard du support, des salissures et des produits en respectant les paramètres d’efficacité et les précautions d’emploi pour obtenir une surface propre et saine afin de limiter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F11DA"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6D4397" w:rsidRPr="007C29C4">
              <w:rPr>
                <w:rFonts w:ascii="Times New Roman" w:hAnsi="Times New Roman" w:cs="Times New Roman"/>
                <w:lang w:val="en-US"/>
              </w:rPr>
              <w:t>Delagrave</w:t>
            </w:r>
            <w:proofErr w:type="spellEnd"/>
          </w:p>
          <w:p w:rsidR="006D4397" w:rsidRPr="007C29C4" w:rsidRDefault="006D4397" w:rsidP="005E09E5">
            <w:pPr>
              <w:jc w:val="center"/>
              <w:rPr>
                <w:rFonts w:ascii="Times New Roman" w:hAnsi="Times New Roman" w:cs="Times New Roman"/>
                <w:lang w:val="en-US"/>
              </w:rPr>
            </w:pPr>
          </w:p>
          <w:p w:rsidR="006D4397" w:rsidRPr="007C29C4" w:rsidRDefault="006D4397" w:rsidP="005E09E5">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5</w:t>
            </w:r>
          </w:p>
          <w:p w:rsidR="005F11DA" w:rsidRPr="007C29C4" w:rsidRDefault="006D4397" w:rsidP="007C29C4">
            <w:pPr>
              <w:jc w:val="center"/>
              <w:rPr>
                <w:rFonts w:ascii="Times New Roman" w:hAnsi="Times New Roman" w:cs="Times New Roman"/>
              </w:rPr>
            </w:pPr>
            <w:r w:rsidRPr="007C29C4">
              <w:rPr>
                <w:rFonts w:ascii="Times New Roman" w:hAnsi="Times New Roman" w:cs="Times New Roman"/>
              </w:rPr>
              <w:t>Nettoyage-désinfection</w:t>
            </w:r>
          </w:p>
          <w:p w:rsidR="008612D0" w:rsidRPr="007C29C4" w:rsidRDefault="006D4397" w:rsidP="006D4397">
            <w:pPr>
              <w:jc w:val="center"/>
              <w:rPr>
                <w:rFonts w:ascii="Times New Roman" w:hAnsi="Times New Roman" w:cs="Times New Roman"/>
              </w:rPr>
            </w:pPr>
            <w:r w:rsidRPr="007C29C4">
              <w:rPr>
                <w:rFonts w:ascii="Times New Roman" w:hAnsi="Times New Roman" w:cs="Times New Roman"/>
              </w:rPr>
              <w:t>P81 à p88</w:t>
            </w:r>
          </w:p>
        </w:tc>
        <w:tc>
          <w:tcPr>
            <w:tcW w:w="1984" w:type="dxa"/>
          </w:tcPr>
          <w:p w:rsidR="000E7DF0" w:rsidRPr="007C29C4" w:rsidRDefault="000E7DF0" w:rsidP="00526CCC">
            <w:pPr>
              <w:jc w:val="center"/>
              <w:rPr>
                <w:rFonts w:ascii="Times New Roman" w:hAnsi="Times New Roman" w:cs="Times New Roman"/>
                <w:i/>
              </w:rPr>
            </w:pPr>
            <w:r w:rsidRPr="007C29C4">
              <w:rPr>
                <w:rFonts w:ascii="Times New Roman" w:hAnsi="Times New Roman" w:cs="Times New Roman"/>
                <w:i/>
              </w:rPr>
              <w:t>classification des types de salissures</w:t>
            </w:r>
          </w:p>
          <w:p w:rsidR="000E7DF0" w:rsidRPr="007C29C4" w:rsidRDefault="000E7DF0"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mode d’action d’un détergent, d’un désinfectant, d’un détergent -désinfectant, d’un abrasif, d’un solvant, d’un décapant et d’un détartrant</w:t>
            </w:r>
          </w:p>
          <w:p w:rsidR="000E7DF0" w:rsidRPr="007C29C4" w:rsidRDefault="000E7DF0" w:rsidP="00526CCC">
            <w:pPr>
              <w:jc w:val="center"/>
              <w:rPr>
                <w:rFonts w:ascii="Times New Roman" w:hAnsi="Times New Roman" w:cs="Times New Roman"/>
                <w:i/>
              </w:rPr>
            </w:pPr>
            <w:r w:rsidRPr="007C29C4">
              <w:rPr>
                <w:rFonts w:ascii="Times New Roman" w:hAnsi="Times New Roman" w:cs="Times New Roman"/>
                <w:i/>
              </w:rPr>
              <w:t xml:space="preserve">paramètres d’efficacité d’un entretien. (cercle de </w:t>
            </w:r>
            <w:proofErr w:type="spellStart"/>
            <w:r w:rsidRPr="007C29C4">
              <w:rPr>
                <w:rFonts w:ascii="Times New Roman" w:hAnsi="Times New Roman" w:cs="Times New Roman"/>
                <w:i/>
              </w:rPr>
              <w:t>sinner</w:t>
            </w:r>
            <w:proofErr w:type="spellEnd"/>
            <w:r w:rsidRPr="007C29C4">
              <w:rPr>
                <w:rFonts w:ascii="Times New Roman" w:hAnsi="Times New Roman" w:cs="Times New Roman"/>
                <w:i/>
              </w:rPr>
              <w:t>)</w:t>
            </w:r>
          </w:p>
          <w:p w:rsidR="008612D0" w:rsidRPr="007C29C4" w:rsidRDefault="000E7DF0" w:rsidP="00526CCC">
            <w:pPr>
              <w:autoSpaceDE w:val="0"/>
              <w:autoSpaceDN w:val="0"/>
              <w:adjustRightInd w:val="0"/>
              <w:jc w:val="center"/>
              <w:rPr>
                <w:rFonts w:ascii="Times New Roman" w:hAnsi="Times New Roman" w:cs="Times New Roman"/>
                <w:b/>
                <w:i/>
              </w:rPr>
            </w:pPr>
            <w:r w:rsidRPr="007C29C4">
              <w:rPr>
                <w:rFonts w:ascii="Times New Roman" w:hAnsi="Times New Roman" w:cs="Times New Roman"/>
                <w:i/>
              </w:rPr>
              <w:t>informations relatives aux précautions d’emploi et d’utilisation de ces produits</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rPr>
            </w:pPr>
            <w:r w:rsidRPr="007C29C4">
              <w:rPr>
                <w:rFonts w:ascii="Times New Roman" w:hAnsi="Times New Roman" w:cs="Times New Roman"/>
              </w:rPr>
              <w:t>évaluation écrite sur l’ensemble de la séquence</w:t>
            </w:r>
          </w:p>
          <w:p w:rsidR="00601AFD" w:rsidRPr="007C29C4" w:rsidRDefault="00601AFD" w:rsidP="0055740F">
            <w:pPr>
              <w:jc w:val="center"/>
              <w:rPr>
                <w:rFonts w:ascii="Times New Roman" w:hAnsi="Times New Roman" w:cs="Times New Roman"/>
              </w:rPr>
            </w:pPr>
          </w:p>
          <w:p w:rsidR="00601AFD" w:rsidRPr="007C29C4" w:rsidRDefault="00601AFD" w:rsidP="0055740F">
            <w:pPr>
              <w:jc w:val="center"/>
              <w:rPr>
                <w:rFonts w:ascii="Times New Roman" w:hAnsi="Times New Roman" w:cs="Times New Roman"/>
                <w:b/>
              </w:rPr>
            </w:pPr>
          </w:p>
        </w:tc>
      </w:tr>
      <w:tr w:rsidR="009D7A1D" w:rsidRPr="007C29C4" w:rsidTr="007C29C4">
        <w:trPr>
          <w:trHeight w:val="705"/>
        </w:trPr>
        <w:tc>
          <w:tcPr>
            <w:tcW w:w="1418" w:type="dxa"/>
          </w:tcPr>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11/01/2021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15/01/2021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11/01/2021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13/01/2021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14/01/2021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B75F11" w:rsidRPr="007C29C4" w:rsidRDefault="00B75F11" w:rsidP="00B75F11">
            <w:pPr>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P2</w:t>
            </w:r>
            <w:r w:rsidRPr="007C29C4">
              <w:rPr>
                <w:rFonts w:ascii="Times New Roman" w:hAnsi="Times New Roman" w:cs="Times New Roman"/>
                <w:b/>
                <w:color w:val="5F497A" w:themeColor="accent4" w:themeShade="BF"/>
              </w:rPr>
              <w:t>/</w:t>
            </w:r>
            <w:r>
              <w:rPr>
                <w:rFonts w:ascii="Times New Roman" w:hAnsi="Times New Roman" w:cs="Times New Roman"/>
                <w:b/>
                <w:color w:val="5F497A" w:themeColor="accent4" w:themeShade="BF"/>
              </w:rPr>
              <w:t>C2</w:t>
            </w:r>
            <w:r w:rsidRPr="007C29C4">
              <w:rPr>
                <w:rFonts w:ascii="Times New Roman" w:hAnsi="Times New Roman" w:cs="Times New Roman"/>
                <w:b/>
                <w:color w:val="5F497A" w:themeColor="accent4" w:themeShade="BF"/>
              </w:rPr>
              <w:t xml:space="preserve">-1 </w:t>
            </w:r>
            <w:r>
              <w:rPr>
                <w:rFonts w:ascii="Times New Roman" w:hAnsi="Times New Roman" w:cs="Times New Roman"/>
                <w:b/>
                <w:color w:val="5F497A" w:themeColor="accent4" w:themeShade="BF"/>
              </w:rPr>
              <w:t>Réalis</w:t>
            </w:r>
            <w:r w:rsidR="00ED5389">
              <w:rPr>
                <w:rFonts w:ascii="Times New Roman" w:hAnsi="Times New Roman" w:cs="Times New Roman"/>
                <w:b/>
                <w:color w:val="5F497A" w:themeColor="accent4" w:themeShade="BF"/>
              </w:rPr>
              <w:t xml:space="preserve">ation de </w:t>
            </w:r>
            <w:r>
              <w:rPr>
                <w:rFonts w:ascii="Times New Roman" w:hAnsi="Times New Roman" w:cs="Times New Roman"/>
                <w:b/>
                <w:color w:val="5F497A" w:themeColor="accent4" w:themeShade="BF"/>
              </w:rPr>
              <w:t xml:space="preserve"> la mise en place</w:t>
            </w:r>
          </w:p>
          <w:p w:rsidR="00B75F11" w:rsidRPr="007C29C4" w:rsidRDefault="00B75F11" w:rsidP="00B75F11">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w:t>
            </w:r>
            <w:r>
              <w:rPr>
                <w:rFonts w:ascii="Times New Roman" w:hAnsi="Times New Roman" w:cs="Times New Roman"/>
                <w:color w:val="5F497A" w:themeColor="accent4" w:themeShade="BF"/>
              </w:rPr>
              <w:t>2</w:t>
            </w:r>
            <w:r w:rsidRPr="007C29C4">
              <w:rPr>
                <w:rFonts w:ascii="Times New Roman" w:hAnsi="Times New Roman" w:cs="Times New Roman"/>
                <w:color w:val="5F497A" w:themeColor="accent4" w:themeShade="BF"/>
              </w:rPr>
              <w:t>-1.</w:t>
            </w:r>
            <w:r>
              <w:rPr>
                <w:rFonts w:ascii="Times New Roman" w:hAnsi="Times New Roman" w:cs="Times New Roman"/>
                <w:color w:val="5F497A" w:themeColor="accent4" w:themeShade="BF"/>
              </w:rPr>
              <w:t>1</w:t>
            </w:r>
          </w:p>
          <w:p w:rsidR="00B75F11" w:rsidRPr="007C29C4" w:rsidRDefault="00B75F11" w:rsidP="00B75F11">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Entret</w:t>
            </w:r>
            <w:r w:rsidR="00ED5389">
              <w:rPr>
                <w:rFonts w:ascii="Times New Roman" w:hAnsi="Times New Roman" w:cs="Times New Roman"/>
                <w:color w:val="5F497A" w:themeColor="accent4" w:themeShade="BF"/>
              </w:rPr>
              <w:t>i</w:t>
            </w:r>
            <w:r w:rsidRPr="007C29C4">
              <w:rPr>
                <w:rFonts w:ascii="Times New Roman" w:hAnsi="Times New Roman" w:cs="Times New Roman"/>
                <w:color w:val="5F497A" w:themeColor="accent4" w:themeShade="BF"/>
              </w:rPr>
              <w:t>en</w:t>
            </w:r>
            <w:r w:rsidR="00ED5389">
              <w:rPr>
                <w:rFonts w:ascii="Times New Roman" w:hAnsi="Times New Roman" w:cs="Times New Roman"/>
                <w:color w:val="5F497A" w:themeColor="accent4" w:themeShade="BF"/>
              </w:rPr>
              <w:t xml:space="preserve"> des locaux et d</w:t>
            </w:r>
            <w:r w:rsidRPr="007C29C4">
              <w:rPr>
                <w:rFonts w:ascii="Times New Roman" w:hAnsi="Times New Roman" w:cs="Times New Roman"/>
                <w:color w:val="5F497A" w:themeColor="accent4" w:themeShade="BF"/>
              </w:rPr>
              <w:t>es matériels</w:t>
            </w:r>
          </w:p>
          <w:p w:rsidR="008612D0" w:rsidRPr="007C29C4" w:rsidRDefault="008612D0" w:rsidP="00F153D9">
            <w:pPr>
              <w:jc w:val="center"/>
              <w:rPr>
                <w:rFonts w:ascii="Times New Roman" w:hAnsi="Times New Roman" w:cs="Times New Roman"/>
                <w:b/>
                <w:color w:val="5F497A" w:themeColor="accent4" w:themeShade="BF"/>
              </w:rPr>
            </w:pPr>
          </w:p>
        </w:tc>
        <w:tc>
          <w:tcPr>
            <w:tcW w:w="1559" w:type="dxa"/>
          </w:tcPr>
          <w:p w:rsidR="00621CFC"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F92BB7"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483DD5" w:rsidRPr="007C29C4" w:rsidRDefault="00483DD5" w:rsidP="009D7A1D">
            <w:pPr>
              <w:rPr>
                <w:rFonts w:ascii="Times New Roman" w:hAnsi="Times New Roman" w:cs="Times New Roman"/>
                <w:b/>
                <w:color w:val="365F91" w:themeColor="accent1" w:themeShade="BF"/>
              </w:rPr>
            </w:pPr>
          </w:p>
          <w:p w:rsidR="00D554E4" w:rsidRPr="007C29C4" w:rsidRDefault="00D554E4" w:rsidP="00D554E4">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F92BB7" w:rsidRPr="007C29C4" w:rsidRDefault="00F92BB7" w:rsidP="00483DD5">
            <w:pPr>
              <w:jc w:val="center"/>
              <w:rPr>
                <w:rFonts w:ascii="Times New Roman" w:hAnsi="Times New Roman" w:cs="Times New Roman"/>
                <w:b/>
              </w:rPr>
            </w:pPr>
          </w:p>
        </w:tc>
        <w:tc>
          <w:tcPr>
            <w:tcW w:w="1559" w:type="dxa"/>
          </w:tcPr>
          <w:p w:rsidR="000E7DF0" w:rsidRPr="007C29C4" w:rsidRDefault="00545051" w:rsidP="004A1468">
            <w:pPr>
              <w:ind w:left="96" w:hanging="96"/>
              <w:jc w:val="center"/>
              <w:rPr>
                <w:rFonts w:ascii="Times New Roman" w:hAnsi="Times New Roman" w:cs="Times New Roman"/>
                <w:b/>
              </w:rPr>
            </w:pPr>
            <w:r w:rsidRPr="007C29C4">
              <w:rPr>
                <w:rFonts w:ascii="Times New Roman" w:hAnsi="Times New Roman" w:cs="Times New Roman"/>
                <w:b/>
              </w:rPr>
              <w:t>6</w:t>
            </w:r>
          </w:p>
          <w:p w:rsidR="00F92BB7" w:rsidRPr="007C29C4" w:rsidRDefault="00483DD5" w:rsidP="004A1468">
            <w:pPr>
              <w:ind w:left="96" w:hanging="96"/>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Etapes d’un</w:t>
            </w:r>
          </w:p>
          <w:p w:rsidR="00483DD5" w:rsidRPr="007C29C4" w:rsidRDefault="00483DD5" w:rsidP="004A1468">
            <w:pPr>
              <w:pStyle w:val="Paragraphedeliste"/>
              <w:autoSpaceDE w:val="0"/>
              <w:autoSpaceDN w:val="0"/>
              <w:adjustRightInd w:val="0"/>
              <w:ind w:left="-18" w:firstLine="18"/>
              <w:jc w:val="center"/>
              <w:rPr>
                <w:b/>
                <w:color w:val="E36C0A" w:themeColor="accent6" w:themeShade="BF"/>
                <w:sz w:val="22"/>
                <w:szCs w:val="22"/>
              </w:rPr>
            </w:pPr>
            <w:r w:rsidRPr="007C29C4">
              <w:rPr>
                <w:b/>
                <w:color w:val="E36C0A" w:themeColor="accent6" w:themeShade="BF"/>
                <w:sz w:val="22"/>
                <w:szCs w:val="22"/>
              </w:rPr>
              <w:t>plan de nettoyage-désinfection</w:t>
            </w:r>
          </w:p>
          <w:p w:rsidR="008612D0" w:rsidRPr="007C29C4" w:rsidRDefault="008612D0" w:rsidP="004A1468">
            <w:pPr>
              <w:jc w:val="center"/>
              <w:rPr>
                <w:rFonts w:ascii="Times New Roman" w:hAnsi="Times New Roman" w:cs="Times New Roman"/>
                <w:color w:val="E36C0A" w:themeColor="accent6" w:themeShade="BF"/>
              </w:rPr>
            </w:pPr>
          </w:p>
        </w:tc>
        <w:tc>
          <w:tcPr>
            <w:tcW w:w="1985" w:type="dxa"/>
          </w:tcPr>
          <w:p w:rsidR="008612D0" w:rsidRPr="007C29C4" w:rsidRDefault="00D554E4" w:rsidP="004A1468">
            <w:pPr>
              <w:jc w:val="center"/>
              <w:rPr>
                <w:rFonts w:ascii="Times New Roman" w:hAnsi="Times New Roman" w:cs="Times New Roman"/>
              </w:rPr>
            </w:pPr>
            <w:r w:rsidRPr="007C29C4">
              <w:rPr>
                <w:rFonts w:ascii="Times New Roman" w:hAnsi="Times New Roman" w:cs="Times New Roman"/>
              </w:rPr>
              <w:t>Etablir les différentes étapes d’un plan de nettoyage/désinfection adapté au regard des supports, des salissures, des produits, des procédures et de la règlementation</w:t>
            </w:r>
            <w:r w:rsidR="002F3210" w:rsidRPr="007C29C4">
              <w:rPr>
                <w:rFonts w:ascii="Times New Roman" w:hAnsi="Times New Roman" w:cs="Times New Roman"/>
              </w:rPr>
              <w:t xml:space="preserve"> pour limiter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lastRenderedPageBreak/>
              <w:t xml:space="preserve">Edition </w:t>
            </w:r>
            <w:proofErr w:type="spellStart"/>
            <w:r w:rsidR="006D4397" w:rsidRPr="007C29C4">
              <w:rPr>
                <w:rFonts w:ascii="Times New Roman" w:hAnsi="Times New Roman" w:cs="Times New Roman"/>
                <w:lang w:val="en-US"/>
              </w:rPr>
              <w:t>Delagrave</w:t>
            </w:r>
            <w:proofErr w:type="spellEnd"/>
          </w:p>
          <w:p w:rsidR="00526CCC" w:rsidRPr="007C29C4" w:rsidRDefault="00526CCC" w:rsidP="005E09E5">
            <w:pPr>
              <w:jc w:val="center"/>
              <w:rPr>
                <w:rFonts w:ascii="Times New Roman" w:hAnsi="Times New Roman" w:cs="Times New Roman"/>
                <w:lang w:val="en-US"/>
              </w:rPr>
            </w:pPr>
          </w:p>
          <w:p w:rsidR="006D4397" w:rsidRPr="007C29C4" w:rsidRDefault="006D4397" w:rsidP="005E09E5">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9</w:t>
            </w:r>
          </w:p>
          <w:p w:rsidR="006D4397" w:rsidRPr="007C29C4" w:rsidRDefault="006D4397" w:rsidP="007C29C4">
            <w:pPr>
              <w:jc w:val="center"/>
              <w:rPr>
                <w:rFonts w:ascii="Times New Roman" w:hAnsi="Times New Roman" w:cs="Times New Roman"/>
              </w:rPr>
            </w:pPr>
            <w:r w:rsidRPr="007C29C4">
              <w:rPr>
                <w:rFonts w:ascii="Times New Roman" w:hAnsi="Times New Roman" w:cs="Times New Roman"/>
              </w:rPr>
              <w:t>Plan de nettoyage -désinfection</w:t>
            </w:r>
          </w:p>
          <w:p w:rsidR="008612D0" w:rsidRPr="007C29C4" w:rsidRDefault="006D4397" w:rsidP="00526CCC">
            <w:pPr>
              <w:jc w:val="center"/>
              <w:rPr>
                <w:rFonts w:ascii="Times New Roman" w:hAnsi="Times New Roman" w:cs="Times New Roman"/>
              </w:rPr>
            </w:pPr>
            <w:r w:rsidRPr="007C29C4">
              <w:rPr>
                <w:rFonts w:ascii="Times New Roman" w:hAnsi="Times New Roman" w:cs="Times New Roman"/>
              </w:rPr>
              <w:t>P153 à p158</w:t>
            </w:r>
          </w:p>
        </w:tc>
        <w:tc>
          <w:tcPr>
            <w:tcW w:w="1984" w:type="dxa"/>
          </w:tcPr>
          <w:p w:rsidR="000E7DF0" w:rsidRPr="007C29C4" w:rsidRDefault="000E7DF0" w:rsidP="00526CCC">
            <w:pPr>
              <w:autoSpaceDE w:val="0"/>
              <w:autoSpaceDN w:val="0"/>
              <w:adjustRightInd w:val="0"/>
              <w:jc w:val="center"/>
              <w:rPr>
                <w:rFonts w:ascii="Times New Roman" w:hAnsi="Times New Roman" w:cs="Times New Roman"/>
                <w:b/>
                <w:i/>
              </w:rPr>
            </w:pPr>
            <w:r w:rsidRPr="007C29C4">
              <w:rPr>
                <w:rFonts w:ascii="Times New Roman" w:hAnsi="Times New Roman" w:cs="Times New Roman"/>
                <w:i/>
              </w:rPr>
              <w:lastRenderedPageBreak/>
              <w:t>différentes étapes d’un protocole de nettoyage désinfection</w:t>
            </w:r>
          </w:p>
          <w:p w:rsidR="000E7DF0" w:rsidRPr="007C29C4" w:rsidRDefault="000E7DF0" w:rsidP="00526CCC">
            <w:pPr>
              <w:jc w:val="center"/>
              <w:rPr>
                <w:rFonts w:ascii="Times New Roman" w:hAnsi="Times New Roman" w:cs="Times New Roman"/>
                <w:i/>
              </w:rPr>
            </w:pPr>
            <w:r w:rsidRPr="007C29C4">
              <w:rPr>
                <w:rFonts w:ascii="Times New Roman" w:hAnsi="Times New Roman" w:cs="Times New Roman"/>
                <w:i/>
              </w:rPr>
              <w:t xml:space="preserve">au regard des supports, des salissures, des produits, des procédures, de la réglementation (dans le cadre de situations précises d’entretien des </w:t>
            </w:r>
            <w:r w:rsidRPr="007C29C4">
              <w:rPr>
                <w:rFonts w:ascii="Times New Roman" w:hAnsi="Times New Roman" w:cs="Times New Roman"/>
                <w:i/>
              </w:rPr>
              <w:lastRenderedPageBreak/>
              <w:t>locaux et /ou des matériels</w:t>
            </w:r>
          </w:p>
          <w:p w:rsidR="008612D0" w:rsidRPr="007C29C4" w:rsidRDefault="008612D0" w:rsidP="00526CCC">
            <w:pPr>
              <w:jc w:val="center"/>
              <w:rPr>
                <w:rFonts w:ascii="Times New Roman" w:hAnsi="Times New Roman" w:cs="Times New Roman"/>
                <w:b/>
                <w:i/>
              </w:rPr>
            </w:pP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705"/>
        </w:trPr>
        <w:tc>
          <w:tcPr>
            <w:tcW w:w="1418" w:type="dxa"/>
          </w:tcPr>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8612D0" w:rsidRPr="007C29C4" w:rsidRDefault="000B281C" w:rsidP="005C553E">
            <w:pPr>
              <w:jc w:val="center"/>
              <w:rPr>
                <w:rFonts w:ascii="Times New Roman" w:hAnsi="Times New Roman" w:cs="Times New Roman"/>
                <w:b/>
              </w:rPr>
            </w:pPr>
            <w:r w:rsidRPr="007C29C4">
              <w:rPr>
                <w:rFonts w:ascii="Times New Roman" w:hAnsi="Times New Roman" w:cs="Times New Roman"/>
                <w:b/>
              </w:rPr>
              <w:t>1/02/2021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5/02/2021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1/02/2021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3/02/2021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4/02/2021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612D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3500A3" w:rsidRPr="007C29C4" w:rsidRDefault="003500A3" w:rsidP="003500A3">
            <w:pPr>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P2</w:t>
            </w:r>
            <w:r w:rsidRPr="007C29C4">
              <w:rPr>
                <w:rFonts w:ascii="Times New Roman" w:hAnsi="Times New Roman" w:cs="Times New Roman"/>
                <w:b/>
                <w:color w:val="5F497A" w:themeColor="accent4" w:themeShade="BF"/>
              </w:rPr>
              <w:t>/</w:t>
            </w:r>
            <w:r>
              <w:rPr>
                <w:rFonts w:ascii="Times New Roman" w:hAnsi="Times New Roman" w:cs="Times New Roman"/>
                <w:b/>
                <w:color w:val="5F497A" w:themeColor="accent4" w:themeShade="BF"/>
              </w:rPr>
              <w:t>C2</w:t>
            </w:r>
            <w:r w:rsidRPr="007C29C4">
              <w:rPr>
                <w:rFonts w:ascii="Times New Roman" w:hAnsi="Times New Roman" w:cs="Times New Roman"/>
                <w:b/>
                <w:color w:val="5F497A" w:themeColor="accent4" w:themeShade="BF"/>
              </w:rPr>
              <w:t xml:space="preserve">-1 </w:t>
            </w:r>
            <w:r>
              <w:rPr>
                <w:rFonts w:ascii="Times New Roman" w:hAnsi="Times New Roman" w:cs="Times New Roman"/>
                <w:b/>
                <w:color w:val="5F497A" w:themeColor="accent4" w:themeShade="BF"/>
              </w:rPr>
              <w:t>Réalis</w:t>
            </w:r>
            <w:r w:rsidR="00ED5389">
              <w:rPr>
                <w:rFonts w:ascii="Times New Roman" w:hAnsi="Times New Roman" w:cs="Times New Roman"/>
                <w:b/>
                <w:color w:val="5F497A" w:themeColor="accent4" w:themeShade="BF"/>
              </w:rPr>
              <w:t>ation de</w:t>
            </w:r>
            <w:r>
              <w:rPr>
                <w:rFonts w:ascii="Times New Roman" w:hAnsi="Times New Roman" w:cs="Times New Roman"/>
                <w:b/>
                <w:color w:val="5F497A" w:themeColor="accent4" w:themeShade="BF"/>
              </w:rPr>
              <w:t xml:space="preserve"> la mise en place</w:t>
            </w:r>
          </w:p>
          <w:p w:rsidR="003500A3" w:rsidRPr="007C29C4" w:rsidRDefault="003500A3" w:rsidP="003500A3">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w:t>
            </w:r>
            <w:r>
              <w:rPr>
                <w:rFonts w:ascii="Times New Roman" w:hAnsi="Times New Roman" w:cs="Times New Roman"/>
                <w:color w:val="5F497A" w:themeColor="accent4" w:themeShade="BF"/>
              </w:rPr>
              <w:t>2</w:t>
            </w:r>
            <w:r w:rsidRPr="007C29C4">
              <w:rPr>
                <w:rFonts w:ascii="Times New Roman" w:hAnsi="Times New Roman" w:cs="Times New Roman"/>
                <w:color w:val="5F497A" w:themeColor="accent4" w:themeShade="BF"/>
              </w:rPr>
              <w:t>-1.</w:t>
            </w:r>
            <w:r>
              <w:rPr>
                <w:rFonts w:ascii="Times New Roman" w:hAnsi="Times New Roman" w:cs="Times New Roman"/>
                <w:color w:val="5F497A" w:themeColor="accent4" w:themeShade="BF"/>
              </w:rPr>
              <w:t>1</w:t>
            </w:r>
          </w:p>
          <w:p w:rsidR="003500A3" w:rsidRPr="007C29C4" w:rsidRDefault="003500A3" w:rsidP="003500A3">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Entret</w:t>
            </w:r>
            <w:r w:rsidR="00ED5389">
              <w:rPr>
                <w:rFonts w:ascii="Times New Roman" w:hAnsi="Times New Roman" w:cs="Times New Roman"/>
                <w:color w:val="5F497A" w:themeColor="accent4" w:themeShade="BF"/>
              </w:rPr>
              <w:t>ien des locaux et d</w:t>
            </w:r>
            <w:r w:rsidRPr="007C29C4">
              <w:rPr>
                <w:rFonts w:ascii="Times New Roman" w:hAnsi="Times New Roman" w:cs="Times New Roman"/>
                <w:color w:val="5F497A" w:themeColor="accent4" w:themeShade="BF"/>
              </w:rPr>
              <w:t>es matériels</w:t>
            </w:r>
          </w:p>
          <w:p w:rsidR="008612D0" w:rsidRPr="007C29C4" w:rsidRDefault="008612D0" w:rsidP="00F153D9">
            <w:pPr>
              <w:jc w:val="center"/>
              <w:rPr>
                <w:rFonts w:ascii="Times New Roman" w:hAnsi="Times New Roman" w:cs="Times New Roman"/>
                <w:b/>
                <w:color w:val="5F497A" w:themeColor="accent4" w:themeShade="BF"/>
              </w:rPr>
            </w:pPr>
          </w:p>
        </w:tc>
        <w:tc>
          <w:tcPr>
            <w:tcW w:w="1559" w:type="dxa"/>
          </w:tcPr>
          <w:p w:rsidR="00621CFC"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Microbiologie appliquée à l’</w:t>
            </w:r>
          </w:p>
          <w:p w:rsidR="00483DD5" w:rsidRPr="007C29C4" w:rsidRDefault="00621CFC" w:rsidP="00BE670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hygiène  et à la prévention</w:t>
            </w:r>
          </w:p>
          <w:p w:rsidR="00483DD5" w:rsidRPr="007C29C4" w:rsidRDefault="00483DD5" w:rsidP="00621CFC">
            <w:pPr>
              <w:jc w:val="center"/>
              <w:rPr>
                <w:rFonts w:ascii="Times New Roman" w:hAnsi="Times New Roman" w:cs="Times New Roman"/>
                <w:b/>
                <w:color w:val="365F91" w:themeColor="accent1" w:themeShade="BF"/>
              </w:rPr>
            </w:pPr>
          </w:p>
          <w:p w:rsidR="002F3210" w:rsidRPr="007C29C4" w:rsidRDefault="002F3210" w:rsidP="002F321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Environnement professionnel</w:t>
            </w:r>
          </w:p>
          <w:p w:rsidR="002F3210" w:rsidRPr="007C29C4" w:rsidRDefault="002F3210" w:rsidP="002F3210">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(Equipement)</w:t>
            </w:r>
          </w:p>
          <w:p w:rsidR="002F3210" w:rsidRPr="007C29C4" w:rsidRDefault="002F3210" w:rsidP="00621CFC">
            <w:pPr>
              <w:jc w:val="center"/>
              <w:rPr>
                <w:rFonts w:ascii="Times New Roman" w:hAnsi="Times New Roman" w:cs="Times New Roman"/>
                <w:b/>
                <w:color w:val="365F91" w:themeColor="accent1" w:themeShade="BF"/>
              </w:rPr>
            </w:pPr>
          </w:p>
          <w:p w:rsidR="00D554E4" w:rsidRPr="007C29C4" w:rsidRDefault="00D554E4" w:rsidP="00D554E4">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L’hygiène du milieu et du matériel</w:t>
            </w:r>
          </w:p>
          <w:p w:rsidR="005E09E5" w:rsidRPr="007C29C4" w:rsidRDefault="005E09E5" w:rsidP="00621CFC">
            <w:pPr>
              <w:jc w:val="center"/>
              <w:rPr>
                <w:rFonts w:ascii="Times New Roman" w:hAnsi="Times New Roman" w:cs="Times New Roman"/>
                <w:b/>
              </w:rPr>
            </w:pPr>
          </w:p>
        </w:tc>
        <w:tc>
          <w:tcPr>
            <w:tcW w:w="1559" w:type="dxa"/>
          </w:tcPr>
          <w:p w:rsidR="008612D0" w:rsidRPr="007C29C4" w:rsidRDefault="00545051" w:rsidP="004A1468">
            <w:pPr>
              <w:jc w:val="center"/>
              <w:rPr>
                <w:rFonts w:ascii="Times New Roman" w:hAnsi="Times New Roman" w:cs="Times New Roman"/>
                <w:b/>
              </w:rPr>
            </w:pPr>
            <w:r w:rsidRPr="007C29C4">
              <w:rPr>
                <w:rFonts w:ascii="Times New Roman" w:hAnsi="Times New Roman" w:cs="Times New Roman"/>
                <w:b/>
              </w:rPr>
              <w:t>7</w:t>
            </w:r>
          </w:p>
          <w:p w:rsidR="000E7DF0" w:rsidRPr="007C29C4" w:rsidRDefault="000E7DF0" w:rsidP="004A1468">
            <w:pPr>
              <w:autoSpaceDE w:val="0"/>
              <w:autoSpaceDN w:val="0"/>
              <w:adjustRightInd w:val="0"/>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matériaux utilisés dans le secteur professionnel</w:t>
            </w:r>
          </w:p>
          <w:p w:rsidR="000E7DF0" w:rsidRPr="007C29C4" w:rsidRDefault="000E7DF0"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4A1468">
            <w:pPr>
              <w:jc w:val="center"/>
              <w:rPr>
                <w:rFonts w:ascii="Times New Roman" w:hAnsi="Times New Roman" w:cs="Times New Roman"/>
                <w:b/>
                <w:color w:val="E36C0A" w:themeColor="accent6" w:themeShade="BF"/>
              </w:rPr>
            </w:pPr>
          </w:p>
          <w:p w:rsidR="005F11DA" w:rsidRPr="007C29C4" w:rsidRDefault="005F11DA" w:rsidP="005F11DA">
            <w:pPr>
              <w:rPr>
                <w:rFonts w:ascii="Times New Roman" w:hAnsi="Times New Roman" w:cs="Times New Roman"/>
                <w:b/>
                <w:color w:val="E36C0A" w:themeColor="accent6" w:themeShade="BF"/>
              </w:rPr>
            </w:pPr>
          </w:p>
          <w:p w:rsidR="000E7DF0" w:rsidRPr="007C29C4" w:rsidRDefault="000E7DF0" w:rsidP="004A1468">
            <w:pPr>
              <w:autoSpaceDE w:val="0"/>
              <w:autoSpaceDN w:val="0"/>
              <w:adjustRightInd w:val="0"/>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La lutte contre la prolifération des nuisibles</w:t>
            </w:r>
          </w:p>
          <w:p w:rsidR="000E7DF0" w:rsidRPr="007C29C4" w:rsidRDefault="000E7DF0" w:rsidP="004A1468">
            <w:pPr>
              <w:jc w:val="center"/>
              <w:rPr>
                <w:rFonts w:ascii="Times New Roman" w:hAnsi="Times New Roman" w:cs="Times New Roman"/>
                <w:color w:val="E36C0A" w:themeColor="accent6" w:themeShade="BF"/>
              </w:rPr>
            </w:pPr>
          </w:p>
        </w:tc>
        <w:tc>
          <w:tcPr>
            <w:tcW w:w="1985" w:type="dxa"/>
          </w:tcPr>
          <w:p w:rsidR="008612D0" w:rsidRPr="007C29C4" w:rsidRDefault="00D554E4" w:rsidP="004A1468">
            <w:pPr>
              <w:jc w:val="center"/>
              <w:rPr>
                <w:rFonts w:ascii="Times New Roman" w:hAnsi="Times New Roman" w:cs="Times New Roman"/>
              </w:rPr>
            </w:pPr>
            <w:r w:rsidRPr="007C29C4">
              <w:rPr>
                <w:rFonts w:ascii="Times New Roman" w:hAnsi="Times New Roman" w:cs="Times New Roman"/>
              </w:rPr>
              <w:t>Enoncer les caractéristiques des matériaux utilisés en restauration au regard de la règlementation, de leur réaction au feu, de leur entretien, et de leur contact avec les aliments</w:t>
            </w:r>
          </w:p>
          <w:p w:rsidR="00D554E4" w:rsidRPr="007C29C4" w:rsidRDefault="00D554E4" w:rsidP="004A1468">
            <w:pPr>
              <w:jc w:val="center"/>
              <w:rPr>
                <w:rFonts w:ascii="Times New Roman" w:hAnsi="Times New Roman" w:cs="Times New Roman"/>
              </w:rPr>
            </w:pPr>
          </w:p>
          <w:p w:rsidR="002F3210" w:rsidRPr="007C29C4" w:rsidRDefault="002F3210" w:rsidP="004A1468">
            <w:pPr>
              <w:jc w:val="center"/>
              <w:rPr>
                <w:rFonts w:ascii="Times New Roman" w:hAnsi="Times New Roman" w:cs="Times New Roman"/>
              </w:rPr>
            </w:pPr>
          </w:p>
          <w:p w:rsidR="00D554E4" w:rsidRPr="007C29C4" w:rsidRDefault="00D554E4" w:rsidP="004A1468">
            <w:pPr>
              <w:jc w:val="center"/>
              <w:rPr>
                <w:rFonts w:ascii="Times New Roman" w:hAnsi="Times New Roman" w:cs="Times New Roman"/>
              </w:rPr>
            </w:pPr>
            <w:r w:rsidRPr="007C29C4">
              <w:rPr>
                <w:rFonts w:ascii="Times New Roman" w:hAnsi="Times New Roman" w:cs="Times New Roman"/>
              </w:rPr>
              <w:t xml:space="preserve">Indiquer les risques liés à la présence des nuisibles et proposer des moyens </w:t>
            </w:r>
            <w:r w:rsidR="00811C99" w:rsidRPr="007C29C4">
              <w:rPr>
                <w:rFonts w:ascii="Times New Roman" w:hAnsi="Times New Roman" w:cs="Times New Roman"/>
              </w:rPr>
              <w:t>de prévention afin d’éviter les contaminations</w:t>
            </w:r>
          </w:p>
        </w:tc>
        <w:tc>
          <w:tcPr>
            <w:tcW w:w="992" w:type="dxa"/>
          </w:tcPr>
          <w:p w:rsidR="008612D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6D4397" w:rsidRPr="007C29C4">
              <w:rPr>
                <w:rFonts w:ascii="Times New Roman" w:hAnsi="Times New Roman" w:cs="Times New Roman"/>
                <w:lang w:val="en-US"/>
              </w:rPr>
              <w:t>Delagrave</w:t>
            </w:r>
            <w:proofErr w:type="spellEnd"/>
          </w:p>
          <w:p w:rsidR="00E80E01" w:rsidRPr="007C29C4" w:rsidRDefault="00E80E01" w:rsidP="005E09E5">
            <w:pPr>
              <w:jc w:val="center"/>
              <w:rPr>
                <w:rFonts w:ascii="Times New Roman" w:hAnsi="Times New Roman" w:cs="Times New Roman"/>
                <w:lang w:val="en-US"/>
              </w:rPr>
            </w:pPr>
          </w:p>
          <w:p w:rsidR="006D4397" w:rsidRPr="007C29C4" w:rsidRDefault="00E80E01" w:rsidP="005E09E5">
            <w:pPr>
              <w:jc w:val="center"/>
              <w:rPr>
                <w:rFonts w:ascii="Times New Roman" w:hAnsi="Times New Roman" w:cs="Times New Roman"/>
                <w:lang w:val="en-US"/>
              </w:rPr>
            </w:pPr>
            <w:r w:rsidRPr="007C29C4">
              <w:rPr>
                <w:rFonts w:ascii="Times New Roman" w:hAnsi="Times New Roman" w:cs="Times New Roman"/>
                <w:lang w:val="en-US"/>
              </w:rPr>
              <w:t xml:space="preserve"> </w:t>
            </w: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9</w:t>
            </w:r>
          </w:p>
          <w:p w:rsidR="00526CCC" w:rsidRPr="007C29C4" w:rsidRDefault="00526CCC" w:rsidP="007C29C4">
            <w:pPr>
              <w:jc w:val="center"/>
              <w:rPr>
                <w:rFonts w:ascii="Times New Roman" w:hAnsi="Times New Roman" w:cs="Times New Roman"/>
              </w:rPr>
            </w:pPr>
            <w:r w:rsidRPr="007C29C4">
              <w:rPr>
                <w:rFonts w:ascii="Times New Roman" w:hAnsi="Times New Roman" w:cs="Times New Roman"/>
              </w:rPr>
              <w:t>Les matériaux utilisé</w:t>
            </w:r>
            <w:r w:rsidR="00E80E01" w:rsidRPr="007C29C4">
              <w:rPr>
                <w:rFonts w:ascii="Times New Roman" w:hAnsi="Times New Roman" w:cs="Times New Roman"/>
              </w:rPr>
              <w:t>s en restauration</w:t>
            </w:r>
          </w:p>
          <w:p w:rsidR="006D4397" w:rsidRPr="007C29C4" w:rsidRDefault="006D4397" w:rsidP="005E09E5">
            <w:pPr>
              <w:jc w:val="center"/>
              <w:rPr>
                <w:rFonts w:ascii="Times New Roman" w:hAnsi="Times New Roman" w:cs="Times New Roman"/>
              </w:rPr>
            </w:pPr>
            <w:r w:rsidRPr="007C29C4">
              <w:rPr>
                <w:rFonts w:ascii="Times New Roman" w:hAnsi="Times New Roman" w:cs="Times New Roman"/>
              </w:rPr>
              <w:t>P159 p160</w:t>
            </w:r>
          </w:p>
          <w:p w:rsidR="008612D0" w:rsidRPr="007C29C4" w:rsidRDefault="008612D0" w:rsidP="005C553E">
            <w:pPr>
              <w:jc w:val="center"/>
              <w:rPr>
                <w:rFonts w:ascii="Times New Roman" w:hAnsi="Times New Roman" w:cs="Times New Roman"/>
                <w:b/>
              </w:rPr>
            </w:pPr>
          </w:p>
          <w:p w:rsidR="00E80E01" w:rsidRPr="007C29C4" w:rsidRDefault="00E80E01" w:rsidP="005C553E">
            <w:pPr>
              <w:jc w:val="center"/>
              <w:rPr>
                <w:rFonts w:ascii="Times New Roman" w:hAnsi="Times New Roman" w:cs="Times New Roman"/>
              </w:rPr>
            </w:pPr>
            <w:r w:rsidRPr="007C29C4">
              <w:rPr>
                <w:rFonts w:ascii="Times New Roman" w:hAnsi="Times New Roman" w:cs="Times New Roman"/>
              </w:rPr>
              <w:t>Chapitre 7</w:t>
            </w:r>
          </w:p>
          <w:p w:rsidR="00526CCC" w:rsidRPr="007C29C4" w:rsidRDefault="00E80E01" w:rsidP="007C29C4">
            <w:pPr>
              <w:jc w:val="center"/>
              <w:rPr>
                <w:rFonts w:ascii="Times New Roman" w:hAnsi="Times New Roman" w:cs="Times New Roman"/>
              </w:rPr>
            </w:pPr>
            <w:r w:rsidRPr="007C29C4">
              <w:rPr>
                <w:rFonts w:ascii="Times New Roman" w:hAnsi="Times New Roman" w:cs="Times New Roman"/>
              </w:rPr>
              <w:t>La lutte contre les nuisibles</w:t>
            </w:r>
          </w:p>
          <w:p w:rsidR="00E80E01" w:rsidRPr="007C29C4" w:rsidRDefault="00E80E01" w:rsidP="005C553E">
            <w:pPr>
              <w:jc w:val="center"/>
              <w:rPr>
                <w:rFonts w:ascii="Times New Roman" w:hAnsi="Times New Roman" w:cs="Times New Roman"/>
                <w:b/>
              </w:rPr>
            </w:pPr>
            <w:r w:rsidRPr="007C29C4">
              <w:rPr>
                <w:rFonts w:ascii="Times New Roman" w:hAnsi="Times New Roman" w:cs="Times New Roman"/>
              </w:rPr>
              <w:t>P121 p122</w:t>
            </w:r>
          </w:p>
        </w:tc>
        <w:tc>
          <w:tcPr>
            <w:tcW w:w="1984" w:type="dxa"/>
          </w:tcPr>
          <w:p w:rsidR="008612D0" w:rsidRPr="007C29C4" w:rsidRDefault="000E7DF0" w:rsidP="00526CCC">
            <w:pPr>
              <w:jc w:val="center"/>
              <w:rPr>
                <w:rFonts w:ascii="Times New Roman" w:hAnsi="Times New Roman" w:cs="Times New Roman"/>
                <w:i/>
              </w:rPr>
            </w:pPr>
            <w:r w:rsidRPr="007C29C4">
              <w:rPr>
                <w:rFonts w:ascii="Times New Roman" w:hAnsi="Times New Roman" w:cs="Times New Roman"/>
                <w:i/>
              </w:rPr>
              <w:t>principaux matériaux utilisés dans l’activité professionnelle pour les revêtements de surfaces</w:t>
            </w:r>
            <w:r w:rsidR="00D95122" w:rsidRPr="007C29C4">
              <w:rPr>
                <w:rFonts w:ascii="Times New Roman" w:hAnsi="Times New Roman" w:cs="Times New Roman"/>
                <w:i/>
              </w:rPr>
              <w:t xml:space="preserve"> </w:t>
            </w:r>
            <w:r w:rsidRPr="007C29C4">
              <w:rPr>
                <w:rFonts w:ascii="Times New Roman" w:hAnsi="Times New Roman" w:cs="Times New Roman"/>
                <w:i/>
              </w:rPr>
              <w:t>(sols, murs, surface de travail…),</w:t>
            </w:r>
            <w:r w:rsidR="002A00BA" w:rsidRPr="007C29C4">
              <w:rPr>
                <w:rFonts w:ascii="Times New Roman" w:hAnsi="Times New Roman" w:cs="Times New Roman"/>
                <w:i/>
              </w:rPr>
              <w:t xml:space="preserve"> </w:t>
            </w:r>
            <w:r w:rsidRPr="007C29C4">
              <w:rPr>
                <w:rFonts w:ascii="Times New Roman" w:hAnsi="Times New Roman" w:cs="Times New Roman"/>
                <w:i/>
              </w:rPr>
              <w:t>appareils, équipements, mobilier, éléments de décoration, conditionnements: bois, plastiques, résines, et peintures, matières textiles, granit, ardoise, papiers et cartons.</w:t>
            </w:r>
          </w:p>
          <w:p w:rsidR="00F46122" w:rsidRPr="007C29C4" w:rsidRDefault="00F46122"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risques liés à la présence de nuisibles</w:t>
            </w:r>
            <w:r w:rsidR="002A00BA" w:rsidRPr="007C29C4">
              <w:rPr>
                <w:rFonts w:ascii="Times New Roman" w:hAnsi="Times New Roman" w:cs="Times New Roman"/>
                <w:i/>
              </w:rPr>
              <w:t xml:space="preserve"> </w:t>
            </w:r>
            <w:r w:rsidRPr="007C29C4">
              <w:rPr>
                <w:rFonts w:ascii="Times New Roman" w:hAnsi="Times New Roman" w:cs="Times New Roman"/>
                <w:i/>
              </w:rPr>
              <w:t>(insectes, rongeurs…)</w:t>
            </w:r>
            <w:r w:rsidR="00BE6700" w:rsidRPr="007C29C4">
              <w:rPr>
                <w:rFonts w:ascii="Times New Roman" w:hAnsi="Times New Roman" w:cs="Times New Roman"/>
                <w:i/>
              </w:rPr>
              <w:t xml:space="preserve"> </w:t>
            </w:r>
            <w:r w:rsidRPr="007C29C4">
              <w:rPr>
                <w:rFonts w:ascii="Times New Roman" w:hAnsi="Times New Roman" w:cs="Times New Roman"/>
                <w:i/>
              </w:rPr>
              <w:t>dans une cuisine professionnelle.</w:t>
            </w:r>
          </w:p>
          <w:p w:rsidR="00F46122" w:rsidRPr="007C29C4" w:rsidRDefault="00F46122" w:rsidP="00526CCC">
            <w:pPr>
              <w:autoSpaceDE w:val="0"/>
              <w:autoSpaceDN w:val="0"/>
              <w:adjustRightInd w:val="0"/>
              <w:jc w:val="center"/>
              <w:rPr>
                <w:rFonts w:ascii="Times New Roman" w:hAnsi="Times New Roman" w:cs="Times New Roman"/>
                <w:i/>
              </w:rPr>
            </w:pPr>
            <w:r w:rsidRPr="007C29C4">
              <w:rPr>
                <w:rFonts w:ascii="Times New Roman" w:hAnsi="Times New Roman" w:cs="Times New Roman"/>
                <w:i/>
              </w:rPr>
              <w:t xml:space="preserve">moyens de prévention à mettre </w:t>
            </w:r>
            <w:r w:rsidRPr="007C29C4">
              <w:rPr>
                <w:rFonts w:ascii="Times New Roman" w:hAnsi="Times New Roman" w:cs="Times New Roman"/>
                <w:i/>
              </w:rPr>
              <w:lastRenderedPageBreak/>
              <w:t>en œuvre pour prévenir et lutter contre les nuisibles.</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8612D0" w:rsidRPr="007C29C4" w:rsidRDefault="0055740F" w:rsidP="0055740F">
            <w:pPr>
              <w:jc w:val="center"/>
              <w:rPr>
                <w:rFonts w:ascii="Times New Roman" w:hAnsi="Times New Roman" w:cs="Times New Roman"/>
              </w:rPr>
            </w:pPr>
            <w:r w:rsidRPr="007C29C4">
              <w:rPr>
                <w:rFonts w:ascii="Times New Roman" w:hAnsi="Times New Roman" w:cs="Times New Roman"/>
              </w:rPr>
              <w:t>évaluation écrite sur l’ensemble de la séquence</w:t>
            </w:r>
          </w:p>
          <w:p w:rsidR="00601AFD" w:rsidRPr="007C29C4" w:rsidRDefault="00601AFD" w:rsidP="0055740F">
            <w:pPr>
              <w:jc w:val="center"/>
              <w:rPr>
                <w:rFonts w:ascii="Times New Roman" w:hAnsi="Times New Roman" w:cs="Times New Roman"/>
              </w:rPr>
            </w:pPr>
          </w:p>
          <w:p w:rsidR="00601AFD" w:rsidRPr="007C29C4" w:rsidRDefault="00601AFD" w:rsidP="00601AFD">
            <w:pPr>
              <w:jc w:val="center"/>
              <w:rPr>
                <w:rFonts w:ascii="Times New Roman" w:hAnsi="Times New Roman" w:cs="Times New Roman"/>
              </w:rPr>
            </w:pPr>
            <w:r w:rsidRPr="007C29C4">
              <w:rPr>
                <w:rFonts w:ascii="Times New Roman" w:hAnsi="Times New Roman" w:cs="Times New Roman"/>
              </w:rPr>
              <w:t>Evaluation écrite sur le module Microbiologie appliquée à l’</w:t>
            </w:r>
          </w:p>
          <w:p w:rsidR="00601AFD" w:rsidRPr="007C29C4" w:rsidRDefault="00601AFD" w:rsidP="00601AFD">
            <w:pPr>
              <w:jc w:val="center"/>
              <w:rPr>
                <w:rFonts w:ascii="Times New Roman" w:hAnsi="Times New Roman" w:cs="Times New Roman"/>
              </w:rPr>
            </w:pPr>
            <w:r w:rsidRPr="007C29C4">
              <w:rPr>
                <w:rFonts w:ascii="Times New Roman" w:hAnsi="Times New Roman" w:cs="Times New Roman"/>
              </w:rPr>
              <w:t>hygiène  et à la prévention</w:t>
            </w:r>
          </w:p>
          <w:p w:rsidR="00601AFD" w:rsidRPr="007C29C4" w:rsidRDefault="00601AFD" w:rsidP="002A0FFF">
            <w:pPr>
              <w:rPr>
                <w:rFonts w:ascii="Times New Roman" w:hAnsi="Times New Roman" w:cs="Times New Roman"/>
                <w:b/>
              </w:rPr>
            </w:pPr>
          </w:p>
        </w:tc>
      </w:tr>
      <w:tr w:rsidR="009D7A1D" w:rsidRPr="007C29C4" w:rsidTr="007C29C4">
        <w:trPr>
          <w:trHeight w:val="705"/>
        </w:trPr>
        <w:tc>
          <w:tcPr>
            <w:tcW w:w="1418" w:type="dxa"/>
          </w:tcPr>
          <w:p w:rsidR="00811C99" w:rsidRPr="007C29C4" w:rsidRDefault="000B281C" w:rsidP="005C553E">
            <w:pPr>
              <w:jc w:val="center"/>
              <w:rPr>
                <w:rFonts w:ascii="Times New Roman" w:hAnsi="Times New Roman" w:cs="Times New Roman"/>
                <w:b/>
              </w:rPr>
            </w:pPr>
            <w:r w:rsidRPr="007C29C4">
              <w:rPr>
                <w:rFonts w:ascii="Times New Roman" w:hAnsi="Times New Roman" w:cs="Times New Roman"/>
                <w:b/>
              </w:rPr>
              <w:lastRenderedPageBreak/>
              <w:t>Du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22/02/2021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26/02/2021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22/02/2021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24/02/2021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rPr>
              <w:t>25/02/2021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811C99"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811C99" w:rsidRPr="007C29C4" w:rsidRDefault="00ED5389" w:rsidP="00811C99">
            <w:pPr>
              <w:jc w:val="center"/>
              <w:rPr>
                <w:rFonts w:ascii="Times New Roman" w:hAnsi="Times New Roman" w:cs="Times New Roman"/>
                <w:b/>
                <w:color w:val="5F497A" w:themeColor="accent4" w:themeShade="BF"/>
              </w:rPr>
            </w:pPr>
            <w:r>
              <w:rPr>
                <w:rFonts w:ascii="Times New Roman" w:hAnsi="Times New Roman" w:cs="Times New Roman"/>
                <w:b/>
                <w:color w:val="5F497A" w:themeColor="accent4" w:themeShade="BF"/>
              </w:rPr>
              <w:t>P5/C5-1 Application de</w:t>
            </w:r>
            <w:r w:rsidR="00811C99" w:rsidRPr="007C29C4">
              <w:rPr>
                <w:rFonts w:ascii="Times New Roman" w:hAnsi="Times New Roman" w:cs="Times New Roman"/>
                <w:b/>
                <w:color w:val="5F497A" w:themeColor="accent4" w:themeShade="BF"/>
              </w:rPr>
              <w:t xml:space="preserve"> la démarche qualité</w:t>
            </w:r>
          </w:p>
          <w:p w:rsidR="009D7A1D" w:rsidRPr="007C29C4" w:rsidRDefault="00811C99" w:rsidP="00811C9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811C99" w:rsidRPr="007C29C4" w:rsidRDefault="00811C99" w:rsidP="00ED5389">
            <w:pPr>
              <w:jc w:val="center"/>
              <w:rPr>
                <w:rFonts w:ascii="Times New Roman" w:hAnsi="Times New Roman" w:cs="Times New Roman"/>
                <w:b/>
                <w:color w:val="5F497A" w:themeColor="accent4" w:themeShade="BF"/>
              </w:rPr>
            </w:pPr>
            <w:r w:rsidRPr="007C29C4">
              <w:rPr>
                <w:rFonts w:ascii="Times New Roman" w:hAnsi="Times New Roman" w:cs="Times New Roman"/>
                <w:color w:val="5F497A" w:themeColor="accent4" w:themeShade="BF"/>
              </w:rPr>
              <w:t>Appli</w:t>
            </w:r>
            <w:r w:rsidR="00ED5389">
              <w:rPr>
                <w:rFonts w:ascii="Times New Roman" w:hAnsi="Times New Roman" w:cs="Times New Roman"/>
                <w:color w:val="5F497A" w:themeColor="accent4" w:themeShade="BF"/>
              </w:rPr>
              <w:t>cation</w:t>
            </w:r>
            <w:r w:rsidRPr="007C29C4">
              <w:rPr>
                <w:rFonts w:ascii="Times New Roman" w:hAnsi="Times New Roman" w:cs="Times New Roman"/>
                <w:color w:val="5F497A" w:themeColor="accent4" w:themeShade="BF"/>
              </w:rPr>
              <w:t xml:space="preserve"> des principes de nutrition et de diététique</w:t>
            </w:r>
          </w:p>
        </w:tc>
        <w:tc>
          <w:tcPr>
            <w:tcW w:w="1559" w:type="dxa"/>
          </w:tcPr>
          <w:p w:rsidR="00811C99" w:rsidRPr="007C29C4" w:rsidRDefault="002F3210" w:rsidP="00811C99">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w:t>
            </w:r>
            <w:r w:rsidR="00811C99" w:rsidRPr="007C29C4">
              <w:rPr>
                <w:rFonts w:ascii="Times New Roman" w:hAnsi="Times New Roman" w:cs="Times New Roman"/>
                <w:b/>
                <w:color w:val="365F91" w:themeColor="accent1" w:themeShade="BF"/>
              </w:rPr>
              <w:t>limentation</w:t>
            </w:r>
            <w:r w:rsidRPr="007C29C4">
              <w:rPr>
                <w:rFonts w:ascii="Times New Roman" w:hAnsi="Times New Roman" w:cs="Times New Roman"/>
                <w:b/>
                <w:color w:val="365F91" w:themeColor="accent1" w:themeShade="BF"/>
              </w:rPr>
              <w:t>-nutrition</w:t>
            </w:r>
          </w:p>
          <w:p w:rsidR="00811C99" w:rsidRPr="007C29C4" w:rsidRDefault="00811C99" w:rsidP="00811C99">
            <w:pPr>
              <w:jc w:val="center"/>
              <w:rPr>
                <w:rFonts w:ascii="Times New Roman" w:hAnsi="Times New Roman" w:cs="Times New Roman"/>
                <w:b/>
                <w:color w:val="365F91" w:themeColor="accent1" w:themeShade="BF"/>
              </w:rPr>
            </w:pPr>
          </w:p>
          <w:p w:rsidR="00601AFD" w:rsidRPr="007C29C4" w:rsidRDefault="004B2259" w:rsidP="004B2259">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w:t>
            </w:r>
            <w:r w:rsidR="00601AFD" w:rsidRPr="007C29C4">
              <w:rPr>
                <w:rFonts w:ascii="Times New Roman" w:hAnsi="Times New Roman" w:cs="Times New Roman"/>
                <w:b/>
                <w:color w:val="95B3D7" w:themeColor="accent1" w:themeTint="99"/>
              </w:rPr>
              <w:t xml:space="preserve"> et leurs rôles</w:t>
            </w:r>
          </w:p>
          <w:p w:rsidR="004B2259" w:rsidRPr="007C29C4" w:rsidRDefault="00601AFD" w:rsidP="004B2259">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004B2259" w:rsidRPr="007C29C4">
              <w:rPr>
                <w:rFonts w:ascii="Times New Roman" w:hAnsi="Times New Roman" w:cs="Times New Roman"/>
                <w:b/>
                <w:color w:val="95B3D7" w:themeColor="accent1" w:themeTint="99"/>
                <w:u w:val="single"/>
              </w:rPr>
              <w:t xml:space="preserve"> </w:t>
            </w:r>
          </w:p>
          <w:p w:rsidR="004B2259" w:rsidRPr="007C29C4" w:rsidRDefault="004B2259" w:rsidP="00811C99">
            <w:pPr>
              <w:jc w:val="center"/>
              <w:rPr>
                <w:rFonts w:ascii="Times New Roman" w:hAnsi="Times New Roman" w:cs="Times New Roman"/>
                <w:b/>
              </w:rPr>
            </w:pPr>
          </w:p>
          <w:p w:rsidR="00811C99" w:rsidRPr="007C29C4" w:rsidRDefault="00811C99" w:rsidP="007F2499">
            <w:pPr>
              <w:jc w:val="center"/>
              <w:rPr>
                <w:rFonts w:ascii="Times New Roman" w:hAnsi="Times New Roman" w:cs="Times New Roman"/>
                <w:b/>
              </w:rPr>
            </w:pPr>
          </w:p>
        </w:tc>
        <w:tc>
          <w:tcPr>
            <w:tcW w:w="1559" w:type="dxa"/>
          </w:tcPr>
          <w:p w:rsidR="00811C99" w:rsidRPr="007C29C4" w:rsidRDefault="00811C99" w:rsidP="004A1468">
            <w:pPr>
              <w:jc w:val="center"/>
              <w:rPr>
                <w:rFonts w:ascii="Times New Roman" w:hAnsi="Times New Roman" w:cs="Times New Roman"/>
                <w:b/>
              </w:rPr>
            </w:pPr>
            <w:r w:rsidRPr="007C29C4">
              <w:rPr>
                <w:rFonts w:ascii="Times New Roman" w:hAnsi="Times New Roman" w:cs="Times New Roman"/>
                <w:b/>
              </w:rPr>
              <w:t>8</w:t>
            </w:r>
          </w:p>
          <w:p w:rsidR="00811C99" w:rsidRPr="007C29C4" w:rsidRDefault="002F3210"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vitamines, les minéraux, les fibres présents dans les fruits et légumes</w:t>
            </w:r>
          </w:p>
        </w:tc>
        <w:tc>
          <w:tcPr>
            <w:tcW w:w="1985" w:type="dxa"/>
          </w:tcPr>
          <w:p w:rsidR="00811C99" w:rsidRPr="007C29C4" w:rsidRDefault="00811C99" w:rsidP="004A1468">
            <w:pPr>
              <w:jc w:val="center"/>
              <w:rPr>
                <w:rFonts w:ascii="Times New Roman" w:hAnsi="Times New Roman" w:cs="Times New Roman"/>
              </w:rPr>
            </w:pPr>
            <w:r w:rsidRPr="007C29C4">
              <w:rPr>
                <w:rFonts w:ascii="Times New Roman" w:hAnsi="Times New Roman" w:cs="Times New Roman"/>
              </w:rPr>
              <w:t xml:space="preserve">Citer </w:t>
            </w:r>
            <w:r w:rsidR="007F2499" w:rsidRPr="007C29C4">
              <w:rPr>
                <w:rFonts w:ascii="Times New Roman" w:hAnsi="Times New Roman" w:cs="Times New Roman"/>
              </w:rPr>
              <w:t xml:space="preserve">les constituants des fruits et légumes, leurs rôles et </w:t>
            </w:r>
            <w:r w:rsidRPr="007C29C4">
              <w:rPr>
                <w:rFonts w:ascii="Times New Roman" w:hAnsi="Times New Roman" w:cs="Times New Roman"/>
              </w:rPr>
              <w:t>mesures rationnelles de préparation et de transformation</w:t>
            </w:r>
          </w:p>
        </w:tc>
        <w:tc>
          <w:tcPr>
            <w:tcW w:w="992" w:type="dxa"/>
          </w:tcPr>
          <w:p w:rsidR="00811C99"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811C99" w:rsidRPr="007C29C4" w:rsidRDefault="00811C99" w:rsidP="00811C99">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811C99" w:rsidRPr="007C29C4" w:rsidRDefault="00811C99" w:rsidP="00811C99">
            <w:pPr>
              <w:pStyle w:val="normal0"/>
              <w:widowControl w:val="0"/>
              <w:pBdr>
                <w:top w:val="nil"/>
                <w:left w:val="nil"/>
                <w:bottom w:val="nil"/>
                <w:right w:val="nil"/>
                <w:between w:val="nil"/>
              </w:pBdr>
              <w:jc w:val="center"/>
              <w:rPr>
                <w:rFonts w:ascii="Times New Roman" w:eastAsia="Arial Narrow" w:hAnsi="Times New Roman" w:cs="Times New Roman"/>
              </w:rPr>
            </w:pPr>
          </w:p>
          <w:p w:rsidR="00811C99" w:rsidRPr="007C29C4" w:rsidRDefault="00811C99" w:rsidP="00811C99">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811C99" w:rsidRPr="007C29C4" w:rsidRDefault="00811C99" w:rsidP="00811C99">
            <w:pPr>
              <w:pStyle w:val="normal0"/>
              <w:widowControl w:val="0"/>
              <w:pBdr>
                <w:top w:val="nil"/>
                <w:left w:val="nil"/>
                <w:bottom w:val="nil"/>
                <w:right w:val="nil"/>
                <w:between w:val="nil"/>
              </w:pBdr>
              <w:rPr>
                <w:rFonts w:ascii="Times New Roman" w:eastAsia="Arial Narrow" w:hAnsi="Times New Roman" w:cs="Times New Roman"/>
              </w:rPr>
            </w:pPr>
          </w:p>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Livre de Sciences Appliquées  Livre de SA</w:t>
            </w:r>
          </w:p>
          <w:p w:rsidR="00811C99" w:rsidRPr="007C29C4" w:rsidRDefault="00811C99" w:rsidP="00526CCC">
            <w:pPr>
              <w:jc w:val="center"/>
              <w:rPr>
                <w:rFonts w:ascii="Times New Roman" w:hAnsi="Times New Roman" w:cs="Times New Roman"/>
              </w:rPr>
            </w:pPr>
            <w:r w:rsidRPr="007C29C4">
              <w:rPr>
                <w:rFonts w:ascii="Times New Roman" w:hAnsi="Times New Roman" w:cs="Times New Roman"/>
              </w:rPr>
              <w:t>Bac pro</w:t>
            </w:r>
          </w:p>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 xml:space="preserve">Edition </w:t>
            </w:r>
            <w:r w:rsidR="00E80E01" w:rsidRPr="007C29C4">
              <w:rPr>
                <w:rFonts w:ascii="Times New Roman" w:hAnsi="Times New Roman" w:cs="Times New Roman"/>
              </w:rPr>
              <w:t>Delagrave</w:t>
            </w:r>
          </w:p>
          <w:p w:rsidR="00526CCC" w:rsidRPr="007C29C4" w:rsidRDefault="00526CCC" w:rsidP="00811C99">
            <w:pPr>
              <w:jc w:val="center"/>
              <w:rPr>
                <w:rFonts w:ascii="Times New Roman" w:hAnsi="Times New Roman" w:cs="Times New Roman"/>
              </w:rPr>
            </w:pPr>
          </w:p>
          <w:p w:rsidR="00526CCC" w:rsidRPr="007C29C4" w:rsidRDefault="00526CCC" w:rsidP="00811C99">
            <w:pPr>
              <w:jc w:val="center"/>
              <w:rPr>
                <w:rFonts w:ascii="Times New Roman" w:hAnsi="Times New Roman" w:cs="Times New Roman"/>
              </w:rPr>
            </w:pPr>
            <w:r w:rsidRPr="007C29C4">
              <w:rPr>
                <w:rFonts w:ascii="Times New Roman" w:hAnsi="Times New Roman" w:cs="Times New Roman"/>
              </w:rPr>
              <w:t>Chapitre1</w:t>
            </w:r>
          </w:p>
          <w:p w:rsidR="00E80E01" w:rsidRPr="007C29C4" w:rsidRDefault="00A061E2" w:rsidP="007C29C4">
            <w:pPr>
              <w:jc w:val="center"/>
              <w:rPr>
                <w:rFonts w:ascii="Times New Roman" w:hAnsi="Times New Roman" w:cs="Times New Roman"/>
              </w:rPr>
            </w:pPr>
            <w:r w:rsidRPr="007C29C4">
              <w:rPr>
                <w:rFonts w:ascii="Times New Roman" w:hAnsi="Times New Roman" w:cs="Times New Roman"/>
              </w:rPr>
              <w:t>Les fruits et les légumes</w:t>
            </w:r>
          </w:p>
          <w:p w:rsidR="00811C99" w:rsidRPr="007C29C4" w:rsidRDefault="00E80E01" w:rsidP="00E80E01">
            <w:pPr>
              <w:jc w:val="center"/>
              <w:rPr>
                <w:rFonts w:ascii="Times New Roman" w:hAnsi="Times New Roman" w:cs="Times New Roman"/>
              </w:rPr>
            </w:pPr>
            <w:r w:rsidRPr="007C29C4">
              <w:rPr>
                <w:rFonts w:ascii="Times New Roman" w:hAnsi="Times New Roman" w:cs="Times New Roman"/>
              </w:rPr>
              <w:t>p25 à p28</w:t>
            </w:r>
          </w:p>
        </w:tc>
        <w:tc>
          <w:tcPr>
            <w:tcW w:w="1984" w:type="dxa"/>
          </w:tcPr>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les  vitamines, les minéraux, les fibres caractéristiques</w:t>
            </w:r>
          </w:p>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aliments qui en contiennent</w:t>
            </w:r>
          </w:p>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groupe des fruits et légumes crus et cuits constituants.</w:t>
            </w:r>
          </w:p>
          <w:p w:rsidR="00811C99" w:rsidRPr="007C29C4" w:rsidRDefault="00811C99" w:rsidP="00526CCC">
            <w:pPr>
              <w:jc w:val="center"/>
              <w:rPr>
                <w:rFonts w:ascii="Times New Roman" w:hAnsi="Times New Roman" w:cs="Times New Roman"/>
                <w:b/>
                <w:i/>
              </w:rPr>
            </w:pPr>
            <w:r w:rsidRPr="007C29C4">
              <w:rPr>
                <w:rFonts w:ascii="Times New Roman" w:hAnsi="Times New Roman" w:cs="Times New Roman"/>
                <w:i/>
              </w:rPr>
              <w:t>rôles de ces constituants dans l'organisme</w:t>
            </w:r>
          </w:p>
          <w:p w:rsidR="00811C99" w:rsidRPr="007C29C4" w:rsidRDefault="00811C99" w:rsidP="00526CCC">
            <w:pPr>
              <w:jc w:val="center"/>
              <w:rPr>
                <w:rFonts w:ascii="Times New Roman" w:hAnsi="Times New Roman" w:cs="Times New Roman"/>
                <w:b/>
                <w:i/>
              </w:rPr>
            </w:pPr>
            <w:r w:rsidRPr="007C29C4">
              <w:rPr>
                <w:rFonts w:ascii="Times New Roman" w:hAnsi="Times New Roman" w:cs="Times New Roman"/>
                <w:i/>
              </w:rPr>
              <w:t>l’intérêt nutritionnel</w:t>
            </w:r>
          </w:p>
          <w:p w:rsidR="00811C99" w:rsidRPr="007C29C4" w:rsidRDefault="00811C99" w:rsidP="00526CCC">
            <w:pPr>
              <w:jc w:val="center"/>
              <w:rPr>
                <w:rFonts w:ascii="Times New Roman" w:hAnsi="Times New Roman" w:cs="Times New Roman"/>
                <w:i/>
              </w:rPr>
            </w:pPr>
            <w:r w:rsidRPr="007C29C4">
              <w:rPr>
                <w:rFonts w:ascii="Times New Roman" w:hAnsi="Times New Roman" w:cs="Times New Roman"/>
                <w:i/>
              </w:rPr>
              <w:t>limites de l’utilisation de ces différents produits sur la santé</w:t>
            </w:r>
          </w:p>
          <w:p w:rsidR="00811C99" w:rsidRPr="007C29C4" w:rsidRDefault="00811C99" w:rsidP="00526CCC">
            <w:pPr>
              <w:jc w:val="center"/>
              <w:rPr>
                <w:rFonts w:ascii="Times New Roman" w:hAnsi="Times New Roman" w:cs="Times New Roman"/>
                <w:i/>
              </w:rPr>
            </w:pPr>
          </w:p>
        </w:tc>
        <w:tc>
          <w:tcPr>
            <w:tcW w:w="1418" w:type="dxa"/>
          </w:tcPr>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Fin de chaque séance évaluation orale</w:t>
            </w:r>
          </w:p>
          <w:p w:rsidR="00811C99" w:rsidRPr="007C29C4" w:rsidRDefault="00811C99" w:rsidP="00811C99">
            <w:pPr>
              <w:jc w:val="center"/>
              <w:rPr>
                <w:rFonts w:ascii="Times New Roman" w:hAnsi="Times New Roman" w:cs="Times New Roman"/>
              </w:rPr>
            </w:pPr>
          </w:p>
          <w:p w:rsidR="00811C99" w:rsidRPr="007C29C4" w:rsidRDefault="00811C99" w:rsidP="00811C99">
            <w:pPr>
              <w:jc w:val="center"/>
              <w:rPr>
                <w:rFonts w:ascii="Times New Roman" w:hAnsi="Times New Roman" w:cs="Times New Roman"/>
              </w:rPr>
            </w:pPr>
          </w:p>
          <w:p w:rsidR="00811C99" w:rsidRPr="007C29C4" w:rsidRDefault="00811C99" w:rsidP="00811C99">
            <w:pPr>
              <w:jc w:val="center"/>
              <w:rPr>
                <w:rFonts w:ascii="Times New Roman" w:hAnsi="Times New Roman" w:cs="Times New Roman"/>
              </w:rPr>
            </w:pPr>
          </w:p>
          <w:p w:rsidR="00811C99" w:rsidRPr="007C29C4" w:rsidRDefault="00811C99" w:rsidP="00811C99">
            <w:pPr>
              <w:jc w:val="center"/>
              <w:rPr>
                <w:rFonts w:ascii="Times New Roman" w:hAnsi="Times New Roman" w:cs="Times New Roman"/>
              </w:rPr>
            </w:pPr>
            <w:r w:rsidRPr="007C29C4">
              <w:rPr>
                <w:rFonts w:ascii="Times New Roman" w:hAnsi="Times New Roman" w:cs="Times New Roman"/>
              </w:rPr>
              <w:t>évaluation écrite sur l’ensemble de la séquence</w:t>
            </w:r>
          </w:p>
        </w:tc>
      </w:tr>
      <w:tr w:rsidR="009D7A1D" w:rsidRPr="007C29C4" w:rsidTr="007C29C4">
        <w:trPr>
          <w:trHeight w:val="705"/>
        </w:trPr>
        <w:tc>
          <w:tcPr>
            <w:tcW w:w="1418" w:type="dxa"/>
          </w:tcPr>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 xml:space="preserve">Du </w:t>
            </w:r>
          </w:p>
          <w:p w:rsidR="000E7DF0" w:rsidRPr="007C29C4" w:rsidRDefault="000B281C" w:rsidP="005C553E">
            <w:pPr>
              <w:jc w:val="center"/>
              <w:rPr>
                <w:rFonts w:ascii="Times New Roman" w:hAnsi="Times New Roman" w:cs="Times New Roman"/>
                <w:b/>
              </w:rPr>
            </w:pPr>
            <w:r w:rsidRPr="007C29C4">
              <w:rPr>
                <w:rFonts w:ascii="Times New Roman" w:hAnsi="Times New Roman" w:cs="Times New Roman"/>
                <w:b/>
              </w:rPr>
              <w:t>22/03/2021</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Au</w:t>
            </w:r>
          </w:p>
          <w:p w:rsidR="000B281C" w:rsidRPr="007C29C4" w:rsidRDefault="000B281C" w:rsidP="005C553E">
            <w:pPr>
              <w:jc w:val="center"/>
              <w:rPr>
                <w:rFonts w:ascii="Times New Roman" w:hAnsi="Times New Roman" w:cs="Times New Roman"/>
                <w:b/>
              </w:rPr>
            </w:pPr>
            <w:r w:rsidRPr="007C29C4">
              <w:rPr>
                <w:rFonts w:ascii="Times New Roman" w:hAnsi="Times New Roman" w:cs="Times New Roman"/>
                <w:b/>
              </w:rPr>
              <w:t>26/03/2021</w:t>
            </w: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b/>
              </w:rPr>
            </w:pP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22/03/2021</w:t>
            </w:r>
          </w:p>
          <w:p w:rsidR="000B281C" w:rsidRPr="007C29C4" w:rsidRDefault="000B281C" w:rsidP="005C553E">
            <w:pPr>
              <w:jc w:val="center"/>
              <w:rPr>
                <w:rFonts w:ascii="Times New Roman" w:hAnsi="Times New Roman" w:cs="Times New Roman"/>
              </w:rPr>
            </w:pPr>
            <w:r w:rsidRPr="007C29C4">
              <w:rPr>
                <w:rFonts w:ascii="Times New Roman" w:hAnsi="Times New Roman" w:cs="Times New Roman"/>
              </w:rPr>
              <w:t>24/03/2021</w:t>
            </w:r>
          </w:p>
          <w:p w:rsidR="000B281C" w:rsidRPr="007C29C4" w:rsidRDefault="000B281C" w:rsidP="000B281C">
            <w:pPr>
              <w:jc w:val="center"/>
              <w:rPr>
                <w:rFonts w:ascii="Times New Roman" w:hAnsi="Times New Roman" w:cs="Times New Roman"/>
              </w:rPr>
            </w:pPr>
            <w:r w:rsidRPr="007C29C4">
              <w:rPr>
                <w:rFonts w:ascii="Times New Roman" w:hAnsi="Times New Roman" w:cs="Times New Roman"/>
              </w:rPr>
              <w:t>25/03/2021</w:t>
            </w:r>
          </w:p>
          <w:p w:rsidR="000B281C" w:rsidRPr="007C29C4" w:rsidRDefault="000B281C" w:rsidP="005C553E">
            <w:pPr>
              <w:jc w:val="center"/>
              <w:rPr>
                <w:rFonts w:ascii="Times New Roman" w:hAnsi="Times New Roman" w:cs="Times New Roman"/>
                <w:b/>
              </w:rPr>
            </w:pP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F46122"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ED5389">
              <w:rPr>
                <w:rFonts w:ascii="Times New Roman" w:hAnsi="Times New Roman" w:cs="Times New Roman"/>
                <w:b/>
                <w:color w:val="5F497A" w:themeColor="accent4" w:themeShade="BF"/>
              </w:rPr>
              <w:t>C5-1 Application de</w:t>
            </w:r>
            <w:r w:rsidR="00F46122" w:rsidRPr="007C29C4">
              <w:rPr>
                <w:rFonts w:ascii="Times New Roman" w:hAnsi="Times New Roman" w:cs="Times New Roman"/>
                <w:b/>
                <w:color w:val="5F497A" w:themeColor="accent4" w:themeShade="BF"/>
              </w:rPr>
              <w:t xml:space="preserve"> la démarche qualité</w:t>
            </w:r>
          </w:p>
          <w:p w:rsidR="009D7A1D" w:rsidRPr="007C29C4" w:rsidRDefault="00811C99"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0E7DF0" w:rsidRPr="007C29C4" w:rsidRDefault="00811C99" w:rsidP="00ED5389">
            <w:pPr>
              <w:jc w:val="center"/>
              <w:rPr>
                <w:rFonts w:ascii="Times New Roman" w:hAnsi="Times New Roman" w:cs="Times New Roman"/>
                <w:b/>
                <w:color w:val="5F497A" w:themeColor="accent4" w:themeShade="BF"/>
              </w:rPr>
            </w:pPr>
            <w:r w:rsidRPr="007C29C4">
              <w:rPr>
                <w:rFonts w:ascii="Times New Roman" w:hAnsi="Times New Roman" w:cs="Times New Roman"/>
                <w:color w:val="5F497A" w:themeColor="accent4" w:themeShade="BF"/>
              </w:rPr>
              <w:t>Appli</w:t>
            </w:r>
            <w:r w:rsidR="00ED5389">
              <w:rPr>
                <w:rFonts w:ascii="Times New Roman" w:hAnsi="Times New Roman" w:cs="Times New Roman"/>
                <w:color w:val="5F497A" w:themeColor="accent4" w:themeShade="BF"/>
              </w:rPr>
              <w:t>cation</w:t>
            </w:r>
            <w:r w:rsidRPr="007C29C4">
              <w:rPr>
                <w:rFonts w:ascii="Times New Roman" w:hAnsi="Times New Roman" w:cs="Times New Roman"/>
                <w:color w:val="5F497A" w:themeColor="accent4" w:themeShade="BF"/>
              </w:rPr>
              <w:t xml:space="preserve"> des principes de nutrition et de diététique</w:t>
            </w: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5E09E5" w:rsidRPr="007C29C4" w:rsidRDefault="005E09E5" w:rsidP="004A1468">
            <w:pPr>
              <w:jc w:val="center"/>
              <w:rPr>
                <w:rFonts w:ascii="Times New Roman" w:hAnsi="Times New Roman" w:cs="Times New Roman"/>
                <w:b/>
              </w:rPr>
            </w:pPr>
          </w:p>
        </w:tc>
        <w:tc>
          <w:tcPr>
            <w:tcW w:w="1559" w:type="dxa"/>
          </w:tcPr>
          <w:p w:rsidR="002A5B33" w:rsidRPr="007C29C4" w:rsidRDefault="00811C99" w:rsidP="004A1468">
            <w:pPr>
              <w:ind w:left="48" w:hanging="48"/>
              <w:jc w:val="center"/>
              <w:rPr>
                <w:rFonts w:ascii="Times New Roman" w:hAnsi="Times New Roman" w:cs="Times New Roman"/>
                <w:b/>
              </w:rPr>
            </w:pPr>
            <w:r w:rsidRPr="007C29C4">
              <w:rPr>
                <w:rFonts w:ascii="Times New Roman" w:hAnsi="Times New Roman" w:cs="Times New Roman"/>
                <w:b/>
              </w:rPr>
              <w:t>9</w:t>
            </w:r>
          </w:p>
          <w:p w:rsidR="00F46122" w:rsidRPr="007C29C4" w:rsidRDefault="00F46122" w:rsidP="004A1468">
            <w:pPr>
              <w:ind w:left="48" w:hanging="48"/>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glucides</w:t>
            </w:r>
          </w:p>
          <w:p w:rsidR="00F46122" w:rsidRPr="007C29C4" w:rsidRDefault="00F46122" w:rsidP="004A1468">
            <w:pPr>
              <w:jc w:val="center"/>
              <w:rPr>
                <w:rFonts w:ascii="Times New Roman" w:hAnsi="Times New Roman" w:cs="Times New Roman"/>
                <w:color w:val="E36C0A" w:themeColor="accent6" w:themeShade="BF"/>
              </w:rPr>
            </w:pPr>
            <w:r w:rsidRPr="007C29C4">
              <w:rPr>
                <w:rFonts w:ascii="Times New Roman" w:hAnsi="Times New Roman" w:cs="Times New Roman"/>
                <w:color w:val="E36C0A" w:themeColor="accent6" w:themeShade="BF"/>
              </w:rPr>
              <w:t>.</w:t>
            </w:r>
          </w:p>
          <w:p w:rsidR="000E7DF0" w:rsidRPr="007C29C4" w:rsidRDefault="000E7DF0" w:rsidP="004A1468">
            <w:pPr>
              <w:jc w:val="center"/>
              <w:rPr>
                <w:rFonts w:ascii="Times New Roman" w:hAnsi="Times New Roman" w:cs="Times New Roman"/>
                <w:color w:val="E36C0A" w:themeColor="accent6" w:themeShade="BF"/>
              </w:rPr>
            </w:pPr>
          </w:p>
        </w:tc>
        <w:tc>
          <w:tcPr>
            <w:tcW w:w="1985" w:type="dxa"/>
          </w:tcPr>
          <w:p w:rsidR="006C3230" w:rsidRPr="007C29C4" w:rsidRDefault="007F2499" w:rsidP="004A1468">
            <w:pPr>
              <w:jc w:val="center"/>
              <w:rPr>
                <w:rFonts w:ascii="Times New Roman" w:hAnsi="Times New Roman" w:cs="Times New Roman"/>
              </w:rPr>
            </w:pPr>
            <w:r w:rsidRPr="007C29C4">
              <w:rPr>
                <w:rFonts w:ascii="Times New Roman" w:hAnsi="Times New Roman" w:cs="Times New Roman"/>
              </w:rPr>
              <w:t>Citer</w:t>
            </w:r>
            <w:r w:rsidR="006C3230" w:rsidRPr="007C29C4">
              <w:rPr>
                <w:rFonts w:ascii="Times New Roman" w:hAnsi="Times New Roman" w:cs="Times New Roman"/>
              </w:rPr>
              <w:t> :</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w:t>
            </w:r>
            <w:r w:rsidR="007F2499" w:rsidRPr="007C29C4">
              <w:rPr>
                <w:rFonts w:ascii="Times New Roman" w:hAnsi="Times New Roman" w:cs="Times New Roman"/>
              </w:rPr>
              <w:t xml:space="preserve"> les différents glucides,</w:t>
            </w:r>
            <w:r w:rsidRPr="007C29C4">
              <w:rPr>
                <w:rFonts w:ascii="Times New Roman" w:hAnsi="Times New Roman" w:cs="Times New Roman"/>
              </w:rPr>
              <w:t xml:space="preserve"> leurs caractéristiques, </w:t>
            </w:r>
            <w:r w:rsidR="007F2499" w:rsidRPr="007C29C4">
              <w:rPr>
                <w:rFonts w:ascii="Times New Roman" w:hAnsi="Times New Roman" w:cs="Times New Roman"/>
              </w:rPr>
              <w:t xml:space="preserve"> leurs sources,</w:t>
            </w:r>
            <w:r w:rsidRPr="007C29C4">
              <w:rPr>
                <w:rFonts w:ascii="Times New Roman" w:hAnsi="Times New Roman" w:cs="Times New Roman"/>
              </w:rPr>
              <w:t xml:space="preserve"> leur rôle</w:t>
            </w:r>
            <w:r w:rsidR="00E80E01" w:rsidRPr="007C29C4">
              <w:rPr>
                <w:rFonts w:ascii="Times New Roman" w:hAnsi="Times New Roman" w:cs="Times New Roman"/>
              </w:rPr>
              <w:t>s</w:t>
            </w:r>
            <w:r w:rsidRPr="007C29C4">
              <w:rPr>
                <w:rFonts w:ascii="Times New Roman" w:hAnsi="Times New Roman" w:cs="Times New Roman"/>
              </w:rPr>
              <w:t xml:space="preserve"> nutritionnel</w:t>
            </w:r>
            <w:r w:rsidR="00E80E01" w:rsidRPr="007C29C4">
              <w:rPr>
                <w:rFonts w:ascii="Times New Roman" w:hAnsi="Times New Roman" w:cs="Times New Roman"/>
              </w:rPr>
              <w:t>s</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 les produits de substitution</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 les effets d’un excès sur l’organisme</w:t>
            </w:r>
          </w:p>
          <w:p w:rsidR="006C3230" w:rsidRPr="007C29C4" w:rsidRDefault="006C3230" w:rsidP="004A1468">
            <w:pPr>
              <w:jc w:val="center"/>
              <w:rPr>
                <w:rFonts w:ascii="Times New Roman" w:hAnsi="Times New Roman" w:cs="Times New Roman"/>
              </w:rPr>
            </w:pPr>
          </w:p>
          <w:p w:rsidR="000E7DF0" w:rsidRPr="007C29C4" w:rsidRDefault="000E7DF0" w:rsidP="004A1468">
            <w:pPr>
              <w:jc w:val="center"/>
              <w:rPr>
                <w:rFonts w:ascii="Times New Roman" w:hAnsi="Times New Roman" w:cs="Times New Roman"/>
              </w:rPr>
            </w:pP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E09E5"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w:t>
            </w:r>
            <w:r w:rsidRPr="007C29C4">
              <w:rPr>
                <w:rFonts w:ascii="Times New Roman" w:hAnsi="Times New Roman" w:cs="Times New Roman"/>
              </w:rPr>
              <w:lastRenderedPageBreak/>
              <w:t xml:space="preserve">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E80E01" w:rsidRPr="007C29C4">
              <w:rPr>
                <w:rFonts w:ascii="Times New Roman" w:hAnsi="Times New Roman" w:cs="Times New Roman"/>
                <w:lang w:val="en-US"/>
              </w:rPr>
              <w:t>Delagrave</w:t>
            </w:r>
            <w:proofErr w:type="spellEnd"/>
          </w:p>
          <w:p w:rsidR="005F11DA" w:rsidRPr="007C29C4" w:rsidRDefault="005F11DA" w:rsidP="005E09E5">
            <w:pPr>
              <w:jc w:val="center"/>
              <w:rPr>
                <w:rFonts w:ascii="Times New Roman" w:hAnsi="Times New Roman" w:cs="Times New Roman"/>
                <w:lang w:val="en-US"/>
              </w:rPr>
            </w:pPr>
          </w:p>
          <w:p w:rsidR="00A061E2" w:rsidRPr="007C29C4" w:rsidRDefault="00526CCC" w:rsidP="00526CCC">
            <w:pPr>
              <w:jc w:val="center"/>
              <w:rPr>
                <w:rFonts w:ascii="Times New Roman" w:hAnsi="Times New Roman" w:cs="Times New Roman"/>
                <w:lang w:val="en-US"/>
              </w:rPr>
            </w:pPr>
            <w:r w:rsidRPr="007C29C4">
              <w:rPr>
                <w:rFonts w:ascii="Times New Roman" w:hAnsi="Times New Roman" w:cs="Times New Roman"/>
                <w:lang w:val="en-US"/>
              </w:rPr>
              <w:t xml:space="preserve"> </w:t>
            </w: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3</w:t>
            </w:r>
          </w:p>
          <w:p w:rsidR="00A061E2" w:rsidRPr="007C29C4" w:rsidRDefault="00A061E2" w:rsidP="007C29C4">
            <w:pPr>
              <w:jc w:val="center"/>
              <w:rPr>
                <w:rFonts w:ascii="Times New Roman" w:hAnsi="Times New Roman" w:cs="Times New Roman"/>
              </w:rPr>
            </w:pPr>
            <w:r w:rsidRPr="007C29C4">
              <w:rPr>
                <w:rFonts w:ascii="Times New Roman" w:hAnsi="Times New Roman" w:cs="Times New Roman"/>
              </w:rPr>
              <w:t>Les féculents et produits sucrés</w:t>
            </w:r>
          </w:p>
          <w:p w:rsidR="00E80E01" w:rsidRPr="007C29C4" w:rsidRDefault="00526CCC" w:rsidP="00526CCC">
            <w:pPr>
              <w:widowControl w:val="0"/>
              <w:ind w:left="708" w:hanging="708"/>
              <w:jc w:val="center"/>
              <w:rPr>
                <w:rFonts w:ascii="Times New Roman" w:hAnsi="Times New Roman" w:cs="Times New Roman"/>
              </w:rPr>
            </w:pPr>
            <w:r w:rsidRPr="007C29C4">
              <w:rPr>
                <w:rFonts w:ascii="Times New Roman" w:hAnsi="Times New Roman" w:cs="Times New Roman"/>
              </w:rPr>
              <w:t>p</w:t>
            </w:r>
            <w:r w:rsidR="00E80E01" w:rsidRPr="007C29C4">
              <w:rPr>
                <w:rFonts w:ascii="Times New Roman" w:hAnsi="Times New Roman" w:cs="Times New Roman"/>
              </w:rPr>
              <w:t xml:space="preserve"> 43 à p 48</w:t>
            </w:r>
          </w:p>
          <w:p w:rsidR="000E7DF0" w:rsidRPr="007C29C4" w:rsidRDefault="00E80E01" w:rsidP="00526CCC">
            <w:pPr>
              <w:jc w:val="center"/>
              <w:rPr>
                <w:rFonts w:ascii="Times New Roman" w:hAnsi="Times New Roman" w:cs="Times New Roman"/>
                <w:b/>
              </w:rPr>
            </w:pPr>
            <w:r w:rsidRPr="007C29C4">
              <w:rPr>
                <w:rFonts w:ascii="Times New Roman" w:hAnsi="Times New Roman" w:cs="Times New Roman"/>
              </w:rPr>
              <w:t>P 55 àp56</w:t>
            </w:r>
          </w:p>
        </w:tc>
        <w:tc>
          <w:tcPr>
            <w:tcW w:w="1984" w:type="dxa"/>
          </w:tcPr>
          <w:p w:rsidR="00D95122" w:rsidRPr="007C29C4" w:rsidRDefault="00D95122" w:rsidP="00526CCC">
            <w:pPr>
              <w:jc w:val="center"/>
              <w:rPr>
                <w:rFonts w:ascii="Times New Roman" w:hAnsi="Times New Roman" w:cs="Times New Roman"/>
                <w:i/>
              </w:rPr>
            </w:pPr>
            <w:r w:rsidRPr="007C29C4">
              <w:rPr>
                <w:rFonts w:ascii="Times New Roman" w:hAnsi="Times New Roman" w:cs="Times New Roman"/>
                <w:i/>
              </w:rPr>
              <w:lastRenderedPageBreak/>
              <w:t>Les glucides : caractéristiques, familles</w:t>
            </w:r>
          </w:p>
          <w:p w:rsidR="00F46122" w:rsidRPr="007C29C4" w:rsidRDefault="00D95122" w:rsidP="00526CCC">
            <w:pPr>
              <w:jc w:val="center"/>
              <w:rPr>
                <w:rFonts w:ascii="Times New Roman" w:hAnsi="Times New Roman" w:cs="Times New Roman"/>
                <w:i/>
              </w:rPr>
            </w:pPr>
            <w:r w:rsidRPr="007C29C4">
              <w:rPr>
                <w:rFonts w:ascii="Times New Roman" w:hAnsi="Times New Roman" w:cs="Times New Roman"/>
                <w:i/>
              </w:rPr>
              <w:t>Les aliments qui en contiennent</w:t>
            </w:r>
          </w:p>
          <w:p w:rsidR="00F46122" w:rsidRPr="007C29C4" w:rsidRDefault="002A00BA" w:rsidP="00526CCC">
            <w:pPr>
              <w:jc w:val="center"/>
              <w:rPr>
                <w:rFonts w:ascii="Times New Roman" w:hAnsi="Times New Roman" w:cs="Times New Roman"/>
                <w:i/>
              </w:rPr>
            </w:pPr>
            <w:r w:rsidRPr="007C29C4">
              <w:rPr>
                <w:rFonts w:ascii="Times New Roman" w:hAnsi="Times New Roman" w:cs="Times New Roman"/>
                <w:i/>
              </w:rPr>
              <w:t>groupes des produits sucrés et féculents légumes secs et céréales</w:t>
            </w:r>
          </w:p>
          <w:p w:rsidR="00F46122" w:rsidRPr="007C29C4" w:rsidRDefault="00F46122" w:rsidP="00526CCC">
            <w:pPr>
              <w:jc w:val="center"/>
              <w:rPr>
                <w:rFonts w:ascii="Times New Roman" w:hAnsi="Times New Roman" w:cs="Times New Roman"/>
                <w:b/>
                <w:i/>
              </w:rPr>
            </w:pPr>
            <w:r w:rsidRPr="007C29C4">
              <w:rPr>
                <w:rFonts w:ascii="Times New Roman" w:hAnsi="Times New Roman" w:cs="Times New Roman"/>
                <w:i/>
              </w:rPr>
              <w:t xml:space="preserve">rôles des </w:t>
            </w:r>
            <w:r w:rsidR="00D95122" w:rsidRPr="007C29C4">
              <w:rPr>
                <w:rFonts w:ascii="Times New Roman" w:hAnsi="Times New Roman" w:cs="Times New Roman"/>
                <w:i/>
              </w:rPr>
              <w:t xml:space="preserve">glucides </w:t>
            </w:r>
            <w:r w:rsidRPr="007C29C4">
              <w:rPr>
                <w:rFonts w:ascii="Times New Roman" w:hAnsi="Times New Roman" w:cs="Times New Roman"/>
                <w:i/>
              </w:rPr>
              <w:t>dans l'organisme</w:t>
            </w:r>
          </w:p>
          <w:p w:rsidR="00F46122" w:rsidRPr="007C29C4" w:rsidRDefault="00F46122" w:rsidP="00526CCC">
            <w:pPr>
              <w:jc w:val="center"/>
              <w:rPr>
                <w:rFonts w:ascii="Times New Roman" w:hAnsi="Times New Roman" w:cs="Times New Roman"/>
                <w:b/>
                <w:i/>
              </w:rPr>
            </w:pPr>
            <w:r w:rsidRPr="007C29C4">
              <w:rPr>
                <w:rFonts w:ascii="Times New Roman" w:hAnsi="Times New Roman" w:cs="Times New Roman"/>
                <w:i/>
              </w:rPr>
              <w:lastRenderedPageBreak/>
              <w:t>l’intérêt nutritionnel :</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des produits alimentaires</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des produits de substitution : les produits allégés en sucre</w:t>
            </w:r>
          </w:p>
          <w:p w:rsidR="000E7DF0" w:rsidRPr="007C29C4" w:rsidRDefault="00F46122" w:rsidP="00526CCC">
            <w:pPr>
              <w:jc w:val="center"/>
              <w:rPr>
                <w:rFonts w:ascii="Times New Roman" w:hAnsi="Times New Roman" w:cs="Times New Roman"/>
                <w:b/>
                <w:i/>
              </w:rPr>
            </w:pPr>
            <w:r w:rsidRPr="007C29C4">
              <w:rPr>
                <w:rFonts w:ascii="Times New Roman" w:hAnsi="Times New Roman" w:cs="Times New Roman"/>
                <w:i/>
              </w:rPr>
              <w:t>limites de l’utilisation de ces différents produits sur la santé</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 xml:space="preserve">évaluation écrite sur l’ensemble </w:t>
            </w:r>
            <w:r w:rsidRPr="007C29C4">
              <w:rPr>
                <w:rFonts w:ascii="Times New Roman" w:hAnsi="Times New Roman" w:cs="Times New Roman"/>
              </w:rPr>
              <w:lastRenderedPageBreak/>
              <w:t>de la séquence</w:t>
            </w:r>
          </w:p>
        </w:tc>
      </w:tr>
      <w:tr w:rsidR="009D7A1D" w:rsidRPr="007C29C4" w:rsidTr="007C29C4">
        <w:trPr>
          <w:trHeight w:val="705"/>
        </w:trPr>
        <w:tc>
          <w:tcPr>
            <w:tcW w:w="1418" w:type="dxa"/>
          </w:tcPr>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Du</w:t>
            </w:r>
          </w:p>
          <w:p w:rsidR="000E7DF0" w:rsidRPr="007C29C4" w:rsidRDefault="004B14D2" w:rsidP="005C553E">
            <w:pPr>
              <w:jc w:val="center"/>
              <w:rPr>
                <w:rFonts w:ascii="Times New Roman" w:hAnsi="Times New Roman" w:cs="Times New Roman"/>
                <w:b/>
              </w:rPr>
            </w:pPr>
            <w:r w:rsidRPr="007C29C4">
              <w:rPr>
                <w:rFonts w:ascii="Times New Roman" w:hAnsi="Times New Roman" w:cs="Times New Roman"/>
                <w:b/>
              </w:rPr>
              <w:t xml:space="preserve"> 12/04/2021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16/04/2021</w:t>
            </w: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12/04/2021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14/04/2021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15/04/2021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F46122"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ED5389">
              <w:rPr>
                <w:rFonts w:ascii="Times New Roman" w:hAnsi="Times New Roman" w:cs="Times New Roman"/>
                <w:b/>
                <w:color w:val="5F497A" w:themeColor="accent4" w:themeShade="BF"/>
              </w:rPr>
              <w:t xml:space="preserve">C5-1 </w:t>
            </w:r>
            <w:proofErr w:type="spellStart"/>
            <w:r w:rsidR="00ED5389">
              <w:rPr>
                <w:rFonts w:ascii="Times New Roman" w:hAnsi="Times New Roman" w:cs="Times New Roman"/>
                <w:b/>
                <w:color w:val="5F497A" w:themeColor="accent4" w:themeShade="BF"/>
              </w:rPr>
              <w:t>Applicationde</w:t>
            </w:r>
            <w:proofErr w:type="spellEnd"/>
            <w:r w:rsidR="00F46122" w:rsidRPr="007C29C4">
              <w:rPr>
                <w:rFonts w:ascii="Times New Roman" w:hAnsi="Times New Roman" w:cs="Times New Roman"/>
                <w:b/>
                <w:color w:val="5F497A" w:themeColor="accent4" w:themeShade="BF"/>
              </w:rPr>
              <w:t xml:space="preserve"> la démarche qualité</w:t>
            </w:r>
          </w:p>
          <w:p w:rsidR="009D7A1D" w:rsidRPr="007C29C4" w:rsidRDefault="006C3230"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0E7DF0" w:rsidRPr="007C29C4" w:rsidRDefault="006C3230" w:rsidP="00ED538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Appli</w:t>
            </w:r>
            <w:r w:rsidR="00ED5389">
              <w:rPr>
                <w:rFonts w:ascii="Times New Roman" w:hAnsi="Times New Roman" w:cs="Times New Roman"/>
                <w:color w:val="5F497A" w:themeColor="accent4" w:themeShade="BF"/>
              </w:rPr>
              <w:t>cation</w:t>
            </w:r>
            <w:r w:rsidRPr="007C29C4">
              <w:rPr>
                <w:rFonts w:ascii="Times New Roman" w:hAnsi="Times New Roman" w:cs="Times New Roman"/>
                <w:color w:val="5F497A" w:themeColor="accent4" w:themeShade="BF"/>
              </w:rPr>
              <w:t xml:space="preserve"> des principes de nutrition et de diététique</w:t>
            </w: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6C3230" w:rsidRPr="007C29C4" w:rsidRDefault="006C3230" w:rsidP="004A1468">
            <w:pPr>
              <w:jc w:val="center"/>
              <w:rPr>
                <w:rFonts w:ascii="Times New Roman" w:hAnsi="Times New Roman" w:cs="Times New Roman"/>
                <w:b/>
              </w:rPr>
            </w:pPr>
          </w:p>
        </w:tc>
        <w:tc>
          <w:tcPr>
            <w:tcW w:w="1559" w:type="dxa"/>
          </w:tcPr>
          <w:p w:rsidR="004A1468" w:rsidRPr="007C29C4" w:rsidRDefault="004A1468" w:rsidP="004A1468">
            <w:pPr>
              <w:jc w:val="center"/>
              <w:rPr>
                <w:rFonts w:ascii="Times New Roman" w:hAnsi="Times New Roman" w:cs="Times New Roman"/>
                <w:b/>
              </w:rPr>
            </w:pPr>
            <w:r w:rsidRPr="007C29C4">
              <w:rPr>
                <w:rFonts w:ascii="Times New Roman" w:hAnsi="Times New Roman" w:cs="Times New Roman"/>
                <w:b/>
              </w:rPr>
              <w:t>10</w:t>
            </w:r>
          </w:p>
          <w:p w:rsidR="000E7DF0" w:rsidRPr="007C29C4" w:rsidRDefault="000676F3" w:rsidP="004A1468">
            <w:pPr>
              <w:jc w:val="center"/>
              <w:rPr>
                <w:rFonts w:ascii="Times New Roman" w:hAnsi="Times New Roman" w:cs="Times New Roman"/>
                <w:b/>
                <w:color w:val="E36C0A" w:themeColor="accent6" w:themeShade="BF"/>
              </w:rPr>
            </w:pPr>
            <w:r w:rsidRPr="007C29C4">
              <w:rPr>
                <w:rFonts w:ascii="Times New Roman" w:hAnsi="Times New Roman" w:cs="Times New Roman"/>
                <w:b/>
                <w:color w:val="E36C0A" w:themeColor="accent6" w:themeShade="BF"/>
              </w:rPr>
              <w:t>Les lipides et vitamines liposolubles</w:t>
            </w:r>
          </w:p>
        </w:tc>
        <w:tc>
          <w:tcPr>
            <w:tcW w:w="1985" w:type="dxa"/>
          </w:tcPr>
          <w:p w:rsidR="000E7DF0" w:rsidRPr="007C29C4" w:rsidRDefault="006C3230" w:rsidP="004A1468">
            <w:pPr>
              <w:jc w:val="center"/>
              <w:rPr>
                <w:rFonts w:ascii="Times New Roman" w:hAnsi="Times New Roman" w:cs="Times New Roman"/>
              </w:rPr>
            </w:pPr>
            <w:r w:rsidRPr="007C29C4">
              <w:rPr>
                <w:rFonts w:ascii="Times New Roman" w:hAnsi="Times New Roman" w:cs="Times New Roman"/>
              </w:rPr>
              <w:t xml:space="preserve">Citer les différents lipides, leurs composants(AG), </w:t>
            </w:r>
            <w:r w:rsidR="004B2259" w:rsidRPr="007C29C4">
              <w:rPr>
                <w:rFonts w:ascii="Times New Roman" w:hAnsi="Times New Roman" w:cs="Times New Roman"/>
              </w:rPr>
              <w:t xml:space="preserve">leurs caractéristiques, </w:t>
            </w:r>
            <w:r w:rsidRPr="007C29C4">
              <w:rPr>
                <w:rFonts w:ascii="Times New Roman" w:hAnsi="Times New Roman" w:cs="Times New Roman"/>
              </w:rPr>
              <w:t>leurs sources, leur</w:t>
            </w:r>
            <w:r w:rsidR="000676F3" w:rsidRPr="007C29C4">
              <w:rPr>
                <w:rFonts w:ascii="Times New Roman" w:hAnsi="Times New Roman" w:cs="Times New Roman"/>
              </w:rPr>
              <w:t>s</w:t>
            </w:r>
            <w:r w:rsidRPr="007C29C4">
              <w:rPr>
                <w:rFonts w:ascii="Times New Roman" w:hAnsi="Times New Roman" w:cs="Times New Roman"/>
              </w:rPr>
              <w:t xml:space="preserve"> rôle</w:t>
            </w:r>
            <w:r w:rsidR="000676F3" w:rsidRPr="007C29C4">
              <w:rPr>
                <w:rFonts w:ascii="Times New Roman" w:hAnsi="Times New Roman" w:cs="Times New Roman"/>
              </w:rPr>
              <w:t>s</w:t>
            </w:r>
            <w:r w:rsidRPr="007C29C4">
              <w:rPr>
                <w:rFonts w:ascii="Times New Roman" w:hAnsi="Times New Roman" w:cs="Times New Roman"/>
              </w:rPr>
              <w:t xml:space="preserve"> nutritionnel</w:t>
            </w:r>
            <w:r w:rsidR="000676F3" w:rsidRPr="007C29C4">
              <w:rPr>
                <w:rFonts w:ascii="Times New Roman" w:hAnsi="Times New Roman" w:cs="Times New Roman"/>
              </w:rPr>
              <w:t>s</w:t>
            </w:r>
          </w:p>
          <w:p w:rsidR="006C3230" w:rsidRPr="007C29C4" w:rsidRDefault="006C3230" w:rsidP="004A1468">
            <w:pPr>
              <w:jc w:val="center"/>
              <w:rPr>
                <w:rFonts w:ascii="Times New Roman" w:hAnsi="Times New Roman" w:cs="Times New Roman"/>
              </w:rPr>
            </w:pPr>
            <w:r w:rsidRPr="007C29C4">
              <w:rPr>
                <w:rFonts w:ascii="Times New Roman" w:hAnsi="Times New Roman" w:cs="Times New Roman"/>
              </w:rPr>
              <w:t>- les effets d’un excès sur l’organisme</w:t>
            </w:r>
          </w:p>
          <w:p w:rsidR="006C3230" w:rsidRPr="007C29C4" w:rsidRDefault="006C3230" w:rsidP="004A1468">
            <w:pPr>
              <w:jc w:val="center"/>
              <w:rPr>
                <w:rFonts w:ascii="Times New Roman" w:hAnsi="Times New Roman" w:cs="Times New Roman"/>
              </w:rPr>
            </w:pP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A061E2" w:rsidRPr="007C29C4">
              <w:rPr>
                <w:rFonts w:ascii="Times New Roman" w:hAnsi="Times New Roman" w:cs="Times New Roman"/>
                <w:lang w:val="en-US"/>
              </w:rPr>
              <w:t>Delagrave</w:t>
            </w:r>
            <w:proofErr w:type="spellEnd"/>
          </w:p>
          <w:p w:rsidR="00A061E2" w:rsidRPr="007C29C4" w:rsidRDefault="00A061E2" w:rsidP="005E09E5">
            <w:pPr>
              <w:jc w:val="center"/>
              <w:rPr>
                <w:rFonts w:ascii="Times New Roman" w:hAnsi="Times New Roman" w:cs="Times New Roman"/>
                <w:lang w:val="en-US"/>
              </w:rPr>
            </w:pPr>
          </w:p>
          <w:p w:rsidR="00A061E2" w:rsidRPr="007C29C4" w:rsidRDefault="00ED5389" w:rsidP="005E09E5">
            <w:pPr>
              <w:jc w:val="center"/>
              <w:rPr>
                <w:rFonts w:ascii="Times New Roman" w:hAnsi="Times New Roman" w:cs="Times New Roman"/>
                <w:lang w:val="en-US"/>
              </w:rPr>
            </w:pPr>
            <w:proofErr w:type="spellStart"/>
            <w:r>
              <w:rPr>
                <w:rFonts w:ascii="Times New Roman" w:hAnsi="Times New Roman" w:cs="Times New Roman"/>
                <w:lang w:val="en-US"/>
              </w:rPr>
              <w:t>Chapitre</w:t>
            </w:r>
            <w:proofErr w:type="spellEnd"/>
            <w:r>
              <w:rPr>
                <w:rFonts w:ascii="Times New Roman" w:hAnsi="Times New Roman" w:cs="Times New Roman"/>
                <w:lang w:val="en-US"/>
              </w:rPr>
              <w:t xml:space="preserve"> </w:t>
            </w:r>
            <w:r w:rsidR="00A061E2" w:rsidRPr="007C29C4">
              <w:rPr>
                <w:rFonts w:ascii="Times New Roman" w:hAnsi="Times New Roman" w:cs="Times New Roman"/>
                <w:lang w:val="en-US"/>
              </w:rPr>
              <w:t>2</w:t>
            </w:r>
          </w:p>
          <w:p w:rsidR="00A061E2" w:rsidRPr="007C29C4" w:rsidRDefault="00A061E2" w:rsidP="007C29C4">
            <w:pPr>
              <w:jc w:val="center"/>
              <w:rPr>
                <w:rFonts w:ascii="Times New Roman" w:hAnsi="Times New Roman" w:cs="Times New Roman"/>
              </w:rPr>
            </w:pPr>
            <w:r w:rsidRPr="007C29C4">
              <w:rPr>
                <w:rFonts w:ascii="Times New Roman" w:hAnsi="Times New Roman" w:cs="Times New Roman"/>
              </w:rPr>
              <w:t>Les Corps gras</w:t>
            </w:r>
          </w:p>
          <w:p w:rsidR="000E7DF0" w:rsidRPr="007C29C4" w:rsidRDefault="00A061E2" w:rsidP="005F11DA">
            <w:pPr>
              <w:jc w:val="center"/>
              <w:rPr>
                <w:rFonts w:ascii="Times New Roman" w:hAnsi="Times New Roman" w:cs="Times New Roman"/>
              </w:rPr>
            </w:pPr>
            <w:r w:rsidRPr="007C29C4">
              <w:rPr>
                <w:rFonts w:ascii="Times New Roman" w:hAnsi="Times New Roman" w:cs="Times New Roman"/>
              </w:rPr>
              <w:t>P31 à p34</w:t>
            </w:r>
          </w:p>
        </w:tc>
        <w:tc>
          <w:tcPr>
            <w:tcW w:w="1984" w:type="dxa"/>
          </w:tcPr>
          <w:p w:rsidR="00D95122" w:rsidRPr="007C29C4" w:rsidRDefault="00D95122" w:rsidP="00526CCC">
            <w:pPr>
              <w:jc w:val="center"/>
              <w:rPr>
                <w:rFonts w:ascii="Times New Roman" w:hAnsi="Times New Roman" w:cs="Times New Roman"/>
                <w:i/>
              </w:rPr>
            </w:pPr>
            <w:r w:rsidRPr="007C29C4">
              <w:rPr>
                <w:rFonts w:ascii="Times New Roman" w:hAnsi="Times New Roman" w:cs="Times New Roman"/>
                <w:i/>
              </w:rPr>
              <w:t>Les lipides : caractéristiques (AGS,</w:t>
            </w:r>
            <w:r w:rsidR="00601AFD" w:rsidRPr="007C29C4">
              <w:rPr>
                <w:rFonts w:ascii="Times New Roman" w:hAnsi="Times New Roman" w:cs="Times New Roman"/>
                <w:i/>
              </w:rPr>
              <w:t xml:space="preserve"> </w:t>
            </w:r>
            <w:r w:rsidRPr="007C29C4">
              <w:rPr>
                <w:rFonts w:ascii="Times New Roman" w:hAnsi="Times New Roman" w:cs="Times New Roman"/>
                <w:i/>
              </w:rPr>
              <w:t>AGI,</w:t>
            </w:r>
            <w:r w:rsidR="00601AFD" w:rsidRPr="007C29C4">
              <w:rPr>
                <w:rFonts w:ascii="Times New Roman" w:hAnsi="Times New Roman" w:cs="Times New Roman"/>
                <w:i/>
              </w:rPr>
              <w:t xml:space="preserve"> </w:t>
            </w:r>
            <w:r w:rsidRPr="007C29C4">
              <w:rPr>
                <w:rFonts w:ascii="Times New Roman" w:hAnsi="Times New Roman" w:cs="Times New Roman"/>
                <w:i/>
              </w:rPr>
              <w:t>AGMI, AGPI)</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aliments qui en contiennent.</w:t>
            </w:r>
          </w:p>
          <w:p w:rsidR="00F46122" w:rsidRPr="007C29C4" w:rsidRDefault="00F46122" w:rsidP="00526CCC">
            <w:pPr>
              <w:jc w:val="center"/>
              <w:rPr>
                <w:rFonts w:ascii="Times New Roman" w:hAnsi="Times New Roman" w:cs="Times New Roman"/>
                <w:i/>
              </w:rPr>
            </w:pPr>
            <w:r w:rsidRPr="007C29C4">
              <w:rPr>
                <w:rFonts w:ascii="Times New Roman" w:hAnsi="Times New Roman" w:cs="Times New Roman"/>
                <w:i/>
              </w:rPr>
              <w:t xml:space="preserve">groupes </w:t>
            </w:r>
            <w:r w:rsidR="00D95122" w:rsidRPr="007C29C4">
              <w:rPr>
                <w:rFonts w:ascii="Times New Roman" w:hAnsi="Times New Roman" w:cs="Times New Roman"/>
                <w:i/>
              </w:rPr>
              <w:t>des corps gras</w:t>
            </w:r>
          </w:p>
          <w:p w:rsidR="00F46122" w:rsidRPr="007C29C4" w:rsidRDefault="00D95122" w:rsidP="00526CCC">
            <w:pPr>
              <w:jc w:val="center"/>
              <w:rPr>
                <w:rFonts w:ascii="Times New Roman" w:hAnsi="Times New Roman" w:cs="Times New Roman"/>
                <w:b/>
                <w:i/>
              </w:rPr>
            </w:pPr>
            <w:r w:rsidRPr="007C29C4">
              <w:rPr>
                <w:rFonts w:ascii="Times New Roman" w:hAnsi="Times New Roman" w:cs="Times New Roman"/>
                <w:i/>
              </w:rPr>
              <w:t xml:space="preserve">rôles des lipides </w:t>
            </w:r>
            <w:r w:rsidR="00F46122" w:rsidRPr="007C29C4">
              <w:rPr>
                <w:rFonts w:ascii="Times New Roman" w:hAnsi="Times New Roman" w:cs="Times New Roman"/>
                <w:i/>
              </w:rPr>
              <w:t>dans l'organisme</w:t>
            </w:r>
          </w:p>
          <w:p w:rsidR="00F46122" w:rsidRPr="007C29C4" w:rsidRDefault="00F46122" w:rsidP="00526CCC">
            <w:pPr>
              <w:jc w:val="center"/>
              <w:rPr>
                <w:rFonts w:ascii="Times New Roman" w:hAnsi="Times New Roman" w:cs="Times New Roman"/>
                <w:b/>
                <w:i/>
              </w:rPr>
            </w:pPr>
            <w:r w:rsidRPr="007C29C4">
              <w:rPr>
                <w:rFonts w:ascii="Times New Roman" w:hAnsi="Times New Roman" w:cs="Times New Roman"/>
                <w:i/>
              </w:rPr>
              <w:t>l’intérêt nutritionnel (apport en lipides et vitamines liposolubles)</w:t>
            </w:r>
          </w:p>
          <w:p w:rsidR="000E7DF0" w:rsidRPr="007C29C4" w:rsidRDefault="00F46122" w:rsidP="00526CCC">
            <w:pPr>
              <w:jc w:val="center"/>
              <w:rPr>
                <w:rFonts w:ascii="Times New Roman" w:hAnsi="Times New Roman" w:cs="Times New Roman"/>
                <w:b/>
                <w:i/>
              </w:rPr>
            </w:pPr>
            <w:r w:rsidRPr="007C29C4">
              <w:rPr>
                <w:rFonts w:ascii="Times New Roman" w:hAnsi="Times New Roman" w:cs="Times New Roman"/>
                <w:i/>
              </w:rPr>
              <w:t>L’identification des limites de l’utilisation de ces différents produits sur la santé</w:t>
            </w: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473"/>
        </w:trPr>
        <w:tc>
          <w:tcPr>
            <w:tcW w:w="1418" w:type="dxa"/>
          </w:tcPr>
          <w:p w:rsidR="000E7DF0" w:rsidRPr="007C29C4" w:rsidRDefault="004B14D2" w:rsidP="005C553E">
            <w:pPr>
              <w:jc w:val="center"/>
              <w:rPr>
                <w:rFonts w:ascii="Times New Roman" w:hAnsi="Times New Roman" w:cs="Times New Roman"/>
                <w:b/>
              </w:rPr>
            </w:pPr>
            <w:r w:rsidRPr="007C29C4">
              <w:rPr>
                <w:rFonts w:ascii="Times New Roman" w:hAnsi="Times New Roman" w:cs="Times New Roman"/>
                <w:b/>
              </w:rPr>
              <w:t>Du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17/05/2021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21/05/2021</w:t>
            </w: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17/05/2021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19/05/2021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20/05/2021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lastRenderedPageBreak/>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B87765"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ED5389">
              <w:rPr>
                <w:rFonts w:ascii="Times New Roman" w:hAnsi="Times New Roman" w:cs="Times New Roman"/>
                <w:b/>
                <w:color w:val="5F497A" w:themeColor="accent4" w:themeShade="BF"/>
              </w:rPr>
              <w:t xml:space="preserve">C5-1 Application </w:t>
            </w:r>
            <w:r w:rsidR="00ED5389">
              <w:rPr>
                <w:rFonts w:ascii="Times New Roman" w:hAnsi="Times New Roman" w:cs="Times New Roman"/>
                <w:b/>
                <w:color w:val="5F497A" w:themeColor="accent4" w:themeShade="BF"/>
              </w:rPr>
              <w:lastRenderedPageBreak/>
              <w:t>de</w:t>
            </w:r>
            <w:r w:rsidR="00B87765" w:rsidRPr="007C29C4">
              <w:rPr>
                <w:rFonts w:ascii="Times New Roman" w:hAnsi="Times New Roman" w:cs="Times New Roman"/>
                <w:b/>
                <w:color w:val="5F497A" w:themeColor="accent4" w:themeShade="BF"/>
              </w:rPr>
              <w:t xml:space="preserve"> la démarche qualité</w:t>
            </w:r>
          </w:p>
          <w:p w:rsidR="009D7A1D" w:rsidRPr="007C29C4" w:rsidRDefault="006C3230" w:rsidP="00F153D9">
            <w:pPr>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0E7DF0" w:rsidRPr="007C29C4" w:rsidRDefault="00ED5389" w:rsidP="00ED5389">
            <w:pPr>
              <w:jc w:val="center"/>
              <w:rPr>
                <w:rFonts w:ascii="Times New Roman" w:hAnsi="Times New Roman" w:cs="Times New Roman"/>
                <w:b/>
                <w:color w:val="5F497A" w:themeColor="accent4" w:themeShade="BF"/>
              </w:rPr>
            </w:pPr>
            <w:r>
              <w:rPr>
                <w:rFonts w:ascii="Times New Roman" w:hAnsi="Times New Roman" w:cs="Times New Roman"/>
                <w:color w:val="5F497A" w:themeColor="accent4" w:themeShade="BF"/>
              </w:rPr>
              <w:t>Application</w:t>
            </w:r>
            <w:r w:rsidR="006C3230" w:rsidRPr="007C29C4">
              <w:rPr>
                <w:rFonts w:ascii="Times New Roman" w:hAnsi="Times New Roman" w:cs="Times New Roman"/>
                <w:color w:val="5F497A" w:themeColor="accent4" w:themeShade="BF"/>
              </w:rPr>
              <w:t xml:space="preserve"> des principes de nutrition et de diététique</w:t>
            </w: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lastRenderedPageBreak/>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4B2259" w:rsidRPr="007C29C4" w:rsidRDefault="004B2259" w:rsidP="004A1468">
            <w:pPr>
              <w:rPr>
                <w:rFonts w:ascii="Times New Roman" w:hAnsi="Times New Roman" w:cs="Times New Roman"/>
                <w:b/>
              </w:rPr>
            </w:pPr>
          </w:p>
        </w:tc>
        <w:tc>
          <w:tcPr>
            <w:tcW w:w="1559" w:type="dxa"/>
          </w:tcPr>
          <w:p w:rsidR="002A5B33" w:rsidRPr="007C29C4" w:rsidRDefault="00811C99" w:rsidP="004A1468">
            <w:pPr>
              <w:ind w:left="48" w:hanging="48"/>
              <w:jc w:val="center"/>
              <w:rPr>
                <w:rFonts w:ascii="Times New Roman" w:hAnsi="Times New Roman" w:cs="Times New Roman"/>
                <w:b/>
              </w:rPr>
            </w:pPr>
            <w:r w:rsidRPr="007C29C4">
              <w:rPr>
                <w:rFonts w:ascii="Times New Roman" w:hAnsi="Times New Roman" w:cs="Times New Roman"/>
                <w:b/>
              </w:rPr>
              <w:lastRenderedPageBreak/>
              <w:t>11</w:t>
            </w:r>
          </w:p>
          <w:p w:rsidR="000676F3" w:rsidRPr="007C29C4" w:rsidRDefault="00B87765" w:rsidP="004A1468">
            <w:pPr>
              <w:ind w:left="48" w:hanging="48"/>
              <w:jc w:val="center"/>
              <w:rPr>
                <w:rFonts w:ascii="Times New Roman" w:hAnsi="Times New Roman" w:cs="Times New Roman"/>
                <w:b/>
                <w:i/>
                <w:color w:val="E36C0A" w:themeColor="accent6" w:themeShade="BF"/>
              </w:rPr>
            </w:pPr>
            <w:r w:rsidRPr="007C29C4">
              <w:rPr>
                <w:rFonts w:ascii="Times New Roman" w:hAnsi="Times New Roman" w:cs="Times New Roman"/>
                <w:b/>
                <w:color w:val="E36C0A" w:themeColor="accent6" w:themeShade="BF"/>
              </w:rPr>
              <w:t>Les</w:t>
            </w:r>
          </w:p>
          <w:p w:rsidR="00B87765" w:rsidRPr="007C29C4" w:rsidRDefault="000676F3" w:rsidP="004A1468">
            <w:pPr>
              <w:jc w:val="center"/>
              <w:rPr>
                <w:rFonts w:ascii="Times New Roman" w:hAnsi="Times New Roman" w:cs="Times New Roman"/>
                <w:i/>
                <w:color w:val="E36C0A" w:themeColor="accent6" w:themeShade="BF"/>
              </w:rPr>
            </w:pPr>
            <w:r w:rsidRPr="007C29C4">
              <w:rPr>
                <w:rFonts w:ascii="Times New Roman" w:hAnsi="Times New Roman" w:cs="Times New Roman"/>
                <w:b/>
                <w:color w:val="E36C0A" w:themeColor="accent6" w:themeShade="BF"/>
              </w:rPr>
              <w:lastRenderedPageBreak/>
              <w:t>Protides et le fer</w:t>
            </w:r>
          </w:p>
          <w:p w:rsidR="000E7DF0" w:rsidRPr="007C29C4" w:rsidRDefault="000E7DF0" w:rsidP="004A1468">
            <w:pPr>
              <w:jc w:val="center"/>
              <w:rPr>
                <w:rFonts w:ascii="Times New Roman" w:hAnsi="Times New Roman" w:cs="Times New Roman"/>
                <w:color w:val="E36C0A" w:themeColor="accent6" w:themeShade="BF"/>
              </w:rPr>
            </w:pPr>
          </w:p>
        </w:tc>
        <w:tc>
          <w:tcPr>
            <w:tcW w:w="1985" w:type="dxa"/>
          </w:tcPr>
          <w:p w:rsidR="004B2259" w:rsidRPr="007C29C4" w:rsidRDefault="004B2259" w:rsidP="004A1468">
            <w:pPr>
              <w:jc w:val="center"/>
              <w:rPr>
                <w:rFonts w:ascii="Times New Roman" w:hAnsi="Times New Roman" w:cs="Times New Roman"/>
              </w:rPr>
            </w:pPr>
            <w:r w:rsidRPr="007C29C4">
              <w:rPr>
                <w:rFonts w:ascii="Times New Roman" w:hAnsi="Times New Roman" w:cs="Times New Roman"/>
              </w:rPr>
              <w:lastRenderedPageBreak/>
              <w:t xml:space="preserve">Citer les différents protides, leurs </w:t>
            </w:r>
            <w:r w:rsidRPr="007C29C4">
              <w:rPr>
                <w:rFonts w:ascii="Times New Roman" w:hAnsi="Times New Roman" w:cs="Times New Roman"/>
              </w:rPr>
              <w:lastRenderedPageBreak/>
              <w:t>composants(AA), les caractéristiques, leurs sources, leur rôle nutritionnel</w:t>
            </w:r>
          </w:p>
          <w:p w:rsidR="004B2259" w:rsidRPr="007C29C4" w:rsidRDefault="004B2259" w:rsidP="004A1468">
            <w:pPr>
              <w:jc w:val="center"/>
              <w:rPr>
                <w:rFonts w:ascii="Times New Roman" w:hAnsi="Times New Roman" w:cs="Times New Roman"/>
              </w:rPr>
            </w:pPr>
            <w:r w:rsidRPr="007C29C4">
              <w:rPr>
                <w:rFonts w:ascii="Times New Roman" w:hAnsi="Times New Roman" w:cs="Times New Roman"/>
              </w:rPr>
              <w:t>- les effets d’un excès sur l’organisme</w:t>
            </w:r>
          </w:p>
          <w:p w:rsidR="000E7DF0" w:rsidRPr="007C29C4" w:rsidRDefault="000E7DF0" w:rsidP="004A1468">
            <w:pPr>
              <w:jc w:val="center"/>
              <w:rPr>
                <w:rFonts w:ascii="Times New Roman" w:hAnsi="Times New Roman" w:cs="Times New Roman"/>
              </w:rPr>
            </w:pP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lastRenderedPageBreak/>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lastRenderedPageBreak/>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26CCC" w:rsidRPr="007C29C4" w:rsidRDefault="005E09E5" w:rsidP="005E09E5">
            <w:pPr>
              <w:jc w:val="center"/>
              <w:rPr>
                <w:rFonts w:ascii="Times New Roman" w:hAnsi="Times New Roman" w:cs="Times New Roman"/>
              </w:rPr>
            </w:pPr>
            <w:r w:rsidRPr="007C29C4">
              <w:rPr>
                <w:rFonts w:ascii="Times New Roman" w:hAnsi="Times New Roman" w:cs="Times New Roman"/>
              </w:rPr>
              <w:t xml:space="preserve">Livre de Sciences Appliquées </w:t>
            </w:r>
          </w:p>
          <w:p w:rsidR="005E09E5" w:rsidRPr="007C29C4" w:rsidRDefault="005E09E5" w:rsidP="00526CCC">
            <w:pPr>
              <w:jc w:val="center"/>
              <w:rPr>
                <w:rFonts w:ascii="Times New Roman" w:hAnsi="Times New Roman" w:cs="Times New Roman"/>
                <w:lang w:val="en-US"/>
              </w:rPr>
            </w:pPr>
            <w:proofErr w:type="spellStart"/>
            <w:r w:rsidRPr="007C29C4">
              <w:rPr>
                <w:rFonts w:ascii="Times New Roman" w:hAnsi="Times New Roman" w:cs="Times New Roman"/>
                <w:lang w:val="en-US"/>
              </w:rPr>
              <w:t>Bac</w:t>
            </w:r>
            <w:proofErr w:type="spellEnd"/>
            <w:r w:rsidRPr="007C29C4">
              <w:rPr>
                <w:rFonts w:ascii="Times New Roman" w:hAnsi="Times New Roman" w:cs="Times New Roman"/>
                <w:lang w:val="en-US"/>
              </w:rPr>
              <w:t xml:space="preserve"> pro</w:t>
            </w:r>
          </w:p>
          <w:p w:rsidR="005E09E5" w:rsidRPr="007C29C4" w:rsidRDefault="005E09E5" w:rsidP="005E09E5">
            <w:pPr>
              <w:jc w:val="center"/>
              <w:rPr>
                <w:rFonts w:ascii="Times New Roman" w:hAnsi="Times New Roman" w:cs="Times New Roman"/>
                <w:lang w:val="en-US"/>
              </w:rPr>
            </w:pPr>
            <w:r w:rsidRPr="007C29C4">
              <w:rPr>
                <w:rFonts w:ascii="Times New Roman" w:hAnsi="Times New Roman" w:cs="Times New Roman"/>
                <w:lang w:val="en-US"/>
              </w:rPr>
              <w:t xml:space="preserve">Edition </w:t>
            </w:r>
            <w:proofErr w:type="spellStart"/>
            <w:r w:rsidR="00A061E2" w:rsidRPr="007C29C4">
              <w:rPr>
                <w:rFonts w:ascii="Times New Roman" w:hAnsi="Times New Roman" w:cs="Times New Roman"/>
                <w:lang w:val="en-US"/>
              </w:rPr>
              <w:t>Delagrave</w:t>
            </w:r>
            <w:proofErr w:type="spellEnd"/>
          </w:p>
          <w:p w:rsidR="00A061E2" w:rsidRPr="007C29C4" w:rsidRDefault="00A061E2" w:rsidP="005E09E5">
            <w:pPr>
              <w:jc w:val="center"/>
              <w:rPr>
                <w:rFonts w:ascii="Times New Roman" w:hAnsi="Times New Roman" w:cs="Times New Roman"/>
                <w:lang w:val="en-US"/>
              </w:rPr>
            </w:pPr>
          </w:p>
          <w:p w:rsidR="005F11DA" w:rsidRPr="007C29C4" w:rsidRDefault="00A061E2" w:rsidP="005F11DA">
            <w:pPr>
              <w:jc w:val="center"/>
              <w:rPr>
                <w:rFonts w:ascii="Times New Roman" w:hAnsi="Times New Roman" w:cs="Times New Roman"/>
                <w:lang w:val="en-US"/>
              </w:rPr>
            </w:pPr>
            <w:proofErr w:type="spellStart"/>
            <w:r w:rsidRPr="007C29C4">
              <w:rPr>
                <w:rFonts w:ascii="Times New Roman" w:hAnsi="Times New Roman" w:cs="Times New Roman"/>
                <w:lang w:val="en-US"/>
              </w:rPr>
              <w:t>Chapitre</w:t>
            </w:r>
            <w:proofErr w:type="spellEnd"/>
            <w:r w:rsidRPr="007C29C4">
              <w:rPr>
                <w:rFonts w:ascii="Times New Roman" w:hAnsi="Times New Roman" w:cs="Times New Roman"/>
                <w:lang w:val="en-US"/>
              </w:rPr>
              <w:t xml:space="preserve"> </w:t>
            </w:r>
            <w:r w:rsidR="005F11DA" w:rsidRPr="007C29C4">
              <w:rPr>
                <w:rFonts w:ascii="Times New Roman" w:hAnsi="Times New Roman" w:cs="Times New Roman"/>
                <w:lang w:val="en-US"/>
              </w:rPr>
              <w:t>4</w:t>
            </w:r>
          </w:p>
          <w:p w:rsidR="005F11DA" w:rsidRPr="007C29C4" w:rsidRDefault="005F11DA" w:rsidP="007C29C4">
            <w:pPr>
              <w:jc w:val="center"/>
              <w:rPr>
                <w:rFonts w:ascii="Times New Roman" w:hAnsi="Times New Roman" w:cs="Times New Roman"/>
              </w:rPr>
            </w:pPr>
            <w:r w:rsidRPr="007C29C4">
              <w:rPr>
                <w:rFonts w:ascii="Times New Roman" w:hAnsi="Times New Roman" w:cs="Times New Roman"/>
              </w:rPr>
              <w:t>Aliments protidiques et protides</w:t>
            </w:r>
          </w:p>
          <w:p w:rsidR="000E7DF0" w:rsidRPr="007C29C4" w:rsidRDefault="005F11DA" w:rsidP="005F11DA">
            <w:pPr>
              <w:jc w:val="center"/>
              <w:rPr>
                <w:rFonts w:ascii="Times New Roman" w:hAnsi="Times New Roman" w:cs="Times New Roman"/>
              </w:rPr>
            </w:pPr>
            <w:r w:rsidRPr="007C29C4">
              <w:rPr>
                <w:rFonts w:ascii="Times New Roman" w:hAnsi="Times New Roman" w:cs="Times New Roman"/>
              </w:rPr>
              <w:t>p63 à p68</w:t>
            </w:r>
          </w:p>
        </w:tc>
        <w:tc>
          <w:tcPr>
            <w:tcW w:w="1984" w:type="dxa"/>
          </w:tcPr>
          <w:p w:rsidR="00B87765" w:rsidRPr="007C29C4" w:rsidRDefault="002A00BA" w:rsidP="00526CCC">
            <w:pPr>
              <w:jc w:val="center"/>
              <w:rPr>
                <w:rFonts w:ascii="Times New Roman" w:hAnsi="Times New Roman" w:cs="Times New Roman"/>
                <w:i/>
              </w:rPr>
            </w:pPr>
            <w:r w:rsidRPr="007C29C4">
              <w:rPr>
                <w:rFonts w:ascii="Times New Roman" w:hAnsi="Times New Roman" w:cs="Times New Roman"/>
                <w:i/>
              </w:rPr>
              <w:lastRenderedPageBreak/>
              <w:t>Les protides : caractéristiques(AA</w:t>
            </w:r>
            <w:r w:rsidRPr="007C29C4">
              <w:rPr>
                <w:rFonts w:ascii="Times New Roman" w:hAnsi="Times New Roman" w:cs="Times New Roman"/>
                <w:i/>
              </w:rPr>
              <w:lastRenderedPageBreak/>
              <w:t>I</w:t>
            </w:r>
            <w:r w:rsidR="007045FA" w:rsidRPr="007C29C4">
              <w:rPr>
                <w:rFonts w:ascii="Times New Roman" w:hAnsi="Times New Roman" w:cs="Times New Roman"/>
                <w:i/>
              </w:rPr>
              <w:t>)</w:t>
            </w:r>
            <w:r w:rsidRPr="007C29C4">
              <w:rPr>
                <w:rFonts w:ascii="Times New Roman" w:hAnsi="Times New Roman" w:cs="Times New Roman"/>
                <w:i/>
              </w:rPr>
              <w:t>,</w:t>
            </w:r>
            <w:r w:rsidR="00B87765" w:rsidRPr="007C29C4">
              <w:rPr>
                <w:rFonts w:ascii="Times New Roman" w:hAnsi="Times New Roman" w:cs="Times New Roman"/>
                <w:i/>
              </w:rPr>
              <w:t xml:space="preserve"> aliments qui en contiennent.</w:t>
            </w:r>
          </w:p>
          <w:p w:rsidR="002A00BA" w:rsidRPr="007C29C4" w:rsidRDefault="002A00BA" w:rsidP="00526CCC">
            <w:pPr>
              <w:jc w:val="center"/>
              <w:rPr>
                <w:rFonts w:ascii="Times New Roman" w:hAnsi="Times New Roman" w:cs="Times New Roman"/>
                <w:i/>
              </w:rPr>
            </w:pPr>
            <w:r w:rsidRPr="007C29C4">
              <w:rPr>
                <w:rFonts w:ascii="Times New Roman" w:hAnsi="Times New Roman" w:cs="Times New Roman"/>
                <w:i/>
              </w:rPr>
              <w:t>G</w:t>
            </w:r>
            <w:r w:rsidR="007045FA" w:rsidRPr="007C29C4">
              <w:rPr>
                <w:rFonts w:ascii="Times New Roman" w:hAnsi="Times New Roman" w:cs="Times New Roman"/>
                <w:i/>
              </w:rPr>
              <w:t>roupe</w:t>
            </w:r>
            <w:r w:rsidRPr="007C29C4">
              <w:rPr>
                <w:rFonts w:ascii="Times New Roman" w:hAnsi="Times New Roman" w:cs="Times New Roman"/>
                <w:i/>
              </w:rPr>
              <w:t xml:space="preserve"> des VPO</w:t>
            </w:r>
          </w:p>
          <w:p w:rsidR="00B87765" w:rsidRPr="007C29C4" w:rsidRDefault="00B87765" w:rsidP="00526CCC">
            <w:pPr>
              <w:jc w:val="center"/>
              <w:rPr>
                <w:rFonts w:ascii="Times New Roman" w:hAnsi="Times New Roman" w:cs="Times New Roman"/>
                <w:b/>
                <w:i/>
              </w:rPr>
            </w:pPr>
            <w:r w:rsidRPr="007C29C4">
              <w:rPr>
                <w:rFonts w:ascii="Times New Roman" w:hAnsi="Times New Roman" w:cs="Times New Roman"/>
                <w:i/>
              </w:rPr>
              <w:t xml:space="preserve">rôles des </w:t>
            </w:r>
            <w:r w:rsidR="007045FA" w:rsidRPr="007C29C4">
              <w:rPr>
                <w:rFonts w:ascii="Times New Roman" w:hAnsi="Times New Roman" w:cs="Times New Roman"/>
                <w:i/>
              </w:rPr>
              <w:t xml:space="preserve">protides </w:t>
            </w:r>
            <w:r w:rsidRPr="007C29C4">
              <w:rPr>
                <w:rFonts w:ascii="Times New Roman" w:hAnsi="Times New Roman" w:cs="Times New Roman"/>
                <w:i/>
              </w:rPr>
              <w:t>dans l'organisme</w:t>
            </w:r>
          </w:p>
          <w:p w:rsidR="00B87765" w:rsidRPr="007C29C4" w:rsidRDefault="00B87765" w:rsidP="00526CCC">
            <w:pPr>
              <w:jc w:val="center"/>
              <w:rPr>
                <w:rFonts w:ascii="Times New Roman" w:hAnsi="Times New Roman" w:cs="Times New Roman"/>
                <w:b/>
                <w:i/>
              </w:rPr>
            </w:pPr>
            <w:r w:rsidRPr="007C29C4">
              <w:rPr>
                <w:rFonts w:ascii="Times New Roman" w:hAnsi="Times New Roman" w:cs="Times New Roman"/>
                <w:i/>
              </w:rPr>
              <w:t>l’intérêt nutritionnel</w:t>
            </w:r>
          </w:p>
          <w:p w:rsidR="00B87765" w:rsidRPr="007C29C4" w:rsidRDefault="00B87765" w:rsidP="00526CCC">
            <w:pPr>
              <w:jc w:val="center"/>
              <w:rPr>
                <w:rFonts w:ascii="Times New Roman" w:hAnsi="Times New Roman" w:cs="Times New Roman"/>
                <w:i/>
              </w:rPr>
            </w:pPr>
            <w:r w:rsidRPr="007C29C4">
              <w:rPr>
                <w:rFonts w:ascii="Times New Roman" w:hAnsi="Times New Roman" w:cs="Times New Roman"/>
                <w:i/>
              </w:rPr>
              <w:t>limites de l’utilisation de ces différents produits sur la santé</w:t>
            </w:r>
          </w:p>
          <w:p w:rsidR="000E7DF0" w:rsidRPr="007C29C4" w:rsidRDefault="000E7DF0" w:rsidP="00526CCC">
            <w:pPr>
              <w:jc w:val="center"/>
              <w:rPr>
                <w:rFonts w:ascii="Times New Roman" w:hAnsi="Times New Roman" w:cs="Times New Roman"/>
                <w:b/>
                <w:i/>
              </w:rPr>
            </w:pP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 xml:space="preserve">Fin de chaque </w:t>
            </w:r>
            <w:r w:rsidRPr="007C29C4">
              <w:rPr>
                <w:rFonts w:ascii="Times New Roman" w:hAnsi="Times New Roman" w:cs="Times New Roman"/>
              </w:rPr>
              <w:lastRenderedPageBreak/>
              <w:t>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9D7A1D" w:rsidRPr="007C29C4" w:rsidTr="007C29C4">
        <w:trPr>
          <w:trHeight w:val="615"/>
        </w:trPr>
        <w:tc>
          <w:tcPr>
            <w:tcW w:w="1418" w:type="dxa"/>
          </w:tcPr>
          <w:p w:rsidR="000E7DF0"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Du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7/06/2021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11/06/2021</w:t>
            </w:r>
          </w:p>
          <w:p w:rsidR="004B14D2" w:rsidRPr="007C29C4" w:rsidRDefault="004B14D2" w:rsidP="005C553E">
            <w:pPr>
              <w:jc w:val="center"/>
              <w:rPr>
                <w:rFonts w:ascii="Times New Roman" w:hAnsi="Times New Roman" w:cs="Times New Roman"/>
                <w:b/>
              </w:rPr>
            </w:pPr>
          </w:p>
          <w:p w:rsidR="004B14D2" w:rsidRPr="007C29C4" w:rsidRDefault="004B14D2" w:rsidP="005C553E">
            <w:pPr>
              <w:jc w:val="center"/>
              <w:rPr>
                <w:rFonts w:ascii="Times New Roman" w:hAnsi="Times New Roman" w:cs="Times New Roman"/>
              </w:rPr>
            </w:pP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7/06/2021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9/06/2021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10/06/2021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0E7DF0"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559" w:type="dxa"/>
          </w:tcPr>
          <w:p w:rsidR="00457757" w:rsidRPr="007C29C4" w:rsidRDefault="005E09E5" w:rsidP="00F153D9">
            <w:pPr>
              <w:jc w:val="center"/>
              <w:rPr>
                <w:rFonts w:ascii="Times New Roman" w:hAnsi="Times New Roman" w:cs="Times New Roman"/>
                <w:b/>
                <w:color w:val="5F497A" w:themeColor="accent4" w:themeShade="BF"/>
              </w:rPr>
            </w:pPr>
            <w:r w:rsidRPr="007C29C4">
              <w:rPr>
                <w:rFonts w:ascii="Times New Roman" w:hAnsi="Times New Roman" w:cs="Times New Roman"/>
                <w:b/>
                <w:color w:val="5F497A" w:themeColor="accent4" w:themeShade="BF"/>
              </w:rPr>
              <w:t>P5/</w:t>
            </w:r>
            <w:r w:rsidR="00ED5389">
              <w:rPr>
                <w:rFonts w:ascii="Times New Roman" w:hAnsi="Times New Roman" w:cs="Times New Roman"/>
                <w:b/>
                <w:color w:val="5F497A" w:themeColor="accent4" w:themeShade="BF"/>
              </w:rPr>
              <w:t>C5-1 Application de</w:t>
            </w:r>
            <w:r w:rsidR="00457757" w:rsidRPr="007C29C4">
              <w:rPr>
                <w:rFonts w:ascii="Times New Roman" w:hAnsi="Times New Roman" w:cs="Times New Roman"/>
                <w:b/>
                <w:color w:val="5F497A" w:themeColor="accent4" w:themeShade="BF"/>
              </w:rPr>
              <w:t xml:space="preserve"> la démarche qualité</w:t>
            </w:r>
          </w:p>
          <w:p w:rsidR="009D7A1D" w:rsidRPr="007C29C4" w:rsidRDefault="004B2259" w:rsidP="004B2259">
            <w:pPr>
              <w:widowControl w:val="0"/>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C5-1.4</w:t>
            </w:r>
          </w:p>
          <w:p w:rsidR="004B2259" w:rsidRPr="007C29C4" w:rsidRDefault="004B2259" w:rsidP="004B2259">
            <w:pPr>
              <w:widowControl w:val="0"/>
              <w:jc w:val="center"/>
              <w:rPr>
                <w:rFonts w:ascii="Times New Roman" w:hAnsi="Times New Roman" w:cs="Times New Roman"/>
                <w:color w:val="5F497A" w:themeColor="accent4" w:themeShade="BF"/>
              </w:rPr>
            </w:pPr>
            <w:r w:rsidRPr="007C29C4">
              <w:rPr>
                <w:rFonts w:ascii="Times New Roman" w:hAnsi="Times New Roman" w:cs="Times New Roman"/>
                <w:color w:val="5F497A" w:themeColor="accent4" w:themeShade="BF"/>
              </w:rPr>
              <w:t>Appli</w:t>
            </w:r>
            <w:r w:rsidR="00ED5389">
              <w:rPr>
                <w:rFonts w:ascii="Times New Roman" w:hAnsi="Times New Roman" w:cs="Times New Roman"/>
                <w:color w:val="5F497A" w:themeColor="accent4" w:themeShade="BF"/>
              </w:rPr>
              <w:t>cation</w:t>
            </w:r>
            <w:r w:rsidRPr="007C29C4">
              <w:rPr>
                <w:rFonts w:ascii="Times New Roman" w:hAnsi="Times New Roman" w:cs="Times New Roman"/>
                <w:color w:val="5F497A" w:themeColor="accent4" w:themeShade="BF"/>
              </w:rPr>
              <w:t xml:space="preserve"> des principes de nutrition et de diététique</w:t>
            </w:r>
          </w:p>
          <w:p w:rsidR="00457757" w:rsidRPr="007C29C4" w:rsidRDefault="00457757" w:rsidP="00F153D9">
            <w:pPr>
              <w:widowControl w:val="0"/>
              <w:jc w:val="center"/>
              <w:rPr>
                <w:rFonts w:ascii="Times New Roman" w:hAnsi="Times New Roman" w:cs="Times New Roman"/>
                <w:b/>
                <w:color w:val="5F497A" w:themeColor="accent4" w:themeShade="BF"/>
              </w:rPr>
            </w:pPr>
          </w:p>
          <w:p w:rsidR="000E7DF0" w:rsidRPr="007C29C4" w:rsidRDefault="000E7DF0" w:rsidP="00F153D9">
            <w:pPr>
              <w:jc w:val="center"/>
              <w:rPr>
                <w:rFonts w:ascii="Times New Roman" w:hAnsi="Times New Roman" w:cs="Times New Roman"/>
                <w:b/>
                <w:color w:val="5F497A" w:themeColor="accent4" w:themeShade="BF"/>
              </w:rPr>
            </w:pPr>
          </w:p>
        </w:tc>
        <w:tc>
          <w:tcPr>
            <w:tcW w:w="1559" w:type="dxa"/>
          </w:tcPr>
          <w:p w:rsidR="004A1468" w:rsidRPr="007C29C4" w:rsidRDefault="004A1468" w:rsidP="004A1468">
            <w:pPr>
              <w:jc w:val="center"/>
              <w:rPr>
                <w:rFonts w:ascii="Times New Roman" w:hAnsi="Times New Roman" w:cs="Times New Roman"/>
                <w:b/>
                <w:color w:val="365F91" w:themeColor="accent1" w:themeShade="BF"/>
              </w:rPr>
            </w:pPr>
            <w:r w:rsidRPr="007C29C4">
              <w:rPr>
                <w:rFonts w:ascii="Times New Roman" w:hAnsi="Times New Roman" w:cs="Times New Roman"/>
                <w:b/>
                <w:color w:val="365F91" w:themeColor="accent1" w:themeShade="BF"/>
              </w:rPr>
              <w:t>Alimentation-nutrition</w:t>
            </w:r>
          </w:p>
          <w:p w:rsidR="004A1468" w:rsidRPr="007C29C4" w:rsidRDefault="004A1468" w:rsidP="004A1468">
            <w:pPr>
              <w:jc w:val="center"/>
              <w:rPr>
                <w:rFonts w:ascii="Times New Roman" w:hAnsi="Times New Roman" w:cs="Times New Roman"/>
                <w:b/>
                <w:color w:val="365F91" w:themeColor="accent1" w:themeShade="BF"/>
              </w:rPr>
            </w:pPr>
          </w:p>
          <w:p w:rsidR="00601AFD" w:rsidRPr="007C29C4" w:rsidRDefault="00601AFD" w:rsidP="00601AFD">
            <w:pPr>
              <w:jc w:val="center"/>
              <w:rPr>
                <w:rFonts w:ascii="Times New Roman" w:hAnsi="Times New Roman" w:cs="Times New Roman"/>
                <w:b/>
                <w:color w:val="95B3D7" w:themeColor="accent1" w:themeTint="99"/>
              </w:rPr>
            </w:pPr>
            <w:r w:rsidRPr="007C29C4">
              <w:rPr>
                <w:rFonts w:ascii="Times New Roman" w:hAnsi="Times New Roman" w:cs="Times New Roman"/>
                <w:b/>
                <w:color w:val="95B3D7" w:themeColor="accent1" w:themeTint="99"/>
              </w:rPr>
              <w:t>Constituants des aliments et leurs rôles</w:t>
            </w:r>
          </w:p>
          <w:p w:rsidR="00601AFD" w:rsidRPr="007C29C4" w:rsidRDefault="00601AFD" w:rsidP="00601AFD">
            <w:pPr>
              <w:jc w:val="center"/>
              <w:rPr>
                <w:rFonts w:ascii="Times New Roman" w:hAnsi="Times New Roman" w:cs="Times New Roman"/>
                <w:b/>
                <w:color w:val="95B3D7" w:themeColor="accent1" w:themeTint="99"/>
                <w:u w:val="single"/>
              </w:rPr>
            </w:pPr>
            <w:r w:rsidRPr="007C29C4">
              <w:rPr>
                <w:rFonts w:ascii="Times New Roman" w:hAnsi="Times New Roman" w:cs="Times New Roman"/>
                <w:b/>
                <w:color w:val="95B3D7" w:themeColor="accent1" w:themeTint="99"/>
              </w:rPr>
              <w:t>Dimension nutritionnelle des aliments</w:t>
            </w:r>
            <w:r w:rsidRPr="007C29C4">
              <w:rPr>
                <w:rFonts w:ascii="Times New Roman" w:hAnsi="Times New Roman" w:cs="Times New Roman"/>
                <w:b/>
                <w:color w:val="95B3D7" w:themeColor="accent1" w:themeTint="99"/>
                <w:u w:val="single"/>
              </w:rPr>
              <w:t xml:space="preserve"> </w:t>
            </w:r>
          </w:p>
          <w:p w:rsidR="004B2259" w:rsidRPr="007C29C4" w:rsidRDefault="004B2259" w:rsidP="004A1468">
            <w:pPr>
              <w:jc w:val="center"/>
              <w:rPr>
                <w:rFonts w:ascii="Times New Roman" w:hAnsi="Times New Roman" w:cs="Times New Roman"/>
                <w:b/>
              </w:rPr>
            </w:pPr>
          </w:p>
        </w:tc>
        <w:tc>
          <w:tcPr>
            <w:tcW w:w="1559" w:type="dxa"/>
          </w:tcPr>
          <w:p w:rsidR="00545051" w:rsidRPr="007C29C4" w:rsidRDefault="00545051" w:rsidP="004A1468">
            <w:pPr>
              <w:ind w:left="72" w:hanging="72"/>
              <w:jc w:val="center"/>
              <w:rPr>
                <w:rFonts w:ascii="Times New Roman" w:hAnsi="Times New Roman" w:cs="Times New Roman"/>
                <w:b/>
              </w:rPr>
            </w:pPr>
            <w:r w:rsidRPr="007C29C4">
              <w:rPr>
                <w:rFonts w:ascii="Times New Roman" w:hAnsi="Times New Roman" w:cs="Times New Roman"/>
                <w:b/>
              </w:rPr>
              <w:t>12</w:t>
            </w:r>
          </w:p>
          <w:p w:rsidR="000E7DF0" w:rsidRPr="007C29C4" w:rsidRDefault="000676F3" w:rsidP="004A1468">
            <w:pPr>
              <w:jc w:val="center"/>
              <w:rPr>
                <w:rFonts w:ascii="Times New Roman" w:hAnsi="Times New Roman" w:cs="Times New Roman"/>
                <w:color w:val="E36C0A" w:themeColor="accent6" w:themeShade="BF"/>
              </w:rPr>
            </w:pPr>
            <w:r w:rsidRPr="007C29C4">
              <w:rPr>
                <w:rFonts w:ascii="Times New Roman" w:hAnsi="Times New Roman" w:cs="Times New Roman"/>
                <w:b/>
                <w:color w:val="E36C0A" w:themeColor="accent6" w:themeShade="BF"/>
              </w:rPr>
              <w:t>Protides, vitamines calcium présents dans les produits laitiers</w:t>
            </w:r>
          </w:p>
        </w:tc>
        <w:tc>
          <w:tcPr>
            <w:tcW w:w="1985" w:type="dxa"/>
          </w:tcPr>
          <w:p w:rsidR="000E7DF0" w:rsidRPr="007C29C4" w:rsidRDefault="004B2259" w:rsidP="004A1468">
            <w:pPr>
              <w:widowControl w:val="0"/>
              <w:jc w:val="center"/>
              <w:rPr>
                <w:rFonts w:ascii="Times New Roman" w:hAnsi="Times New Roman" w:cs="Times New Roman"/>
              </w:rPr>
            </w:pPr>
            <w:r w:rsidRPr="007C29C4">
              <w:rPr>
                <w:rFonts w:ascii="Times New Roman" w:hAnsi="Times New Roman" w:cs="Times New Roman"/>
              </w:rPr>
              <w:t>Citer l’intérêt nutritionnel en vitamines et minéraux des produits laitiers et les besoins et rôles du calcium dans l’organisme</w:t>
            </w:r>
          </w:p>
        </w:tc>
        <w:tc>
          <w:tcPr>
            <w:tcW w:w="992" w:type="dxa"/>
          </w:tcPr>
          <w:p w:rsidR="000E7DF0" w:rsidRPr="007C29C4" w:rsidRDefault="000676F3" w:rsidP="005C553E">
            <w:pPr>
              <w:jc w:val="center"/>
              <w:rPr>
                <w:rFonts w:ascii="Times New Roman" w:hAnsi="Times New Roman" w:cs="Times New Roman"/>
                <w:b/>
              </w:rPr>
            </w:pPr>
            <w:r w:rsidRPr="007C29C4">
              <w:rPr>
                <w:rFonts w:ascii="Times New Roman" w:hAnsi="Times New Roman" w:cs="Times New Roman"/>
                <w:b/>
              </w:rPr>
              <w:t>3</w:t>
            </w:r>
          </w:p>
        </w:tc>
        <w:tc>
          <w:tcPr>
            <w:tcW w:w="1985" w:type="dxa"/>
          </w:tcPr>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Grand groupe</w:t>
            </w: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p>
          <w:p w:rsidR="005E09E5" w:rsidRPr="007C29C4" w:rsidRDefault="005E09E5" w:rsidP="005E09E5">
            <w:pPr>
              <w:pStyle w:val="normal0"/>
              <w:widowControl w:val="0"/>
              <w:pBdr>
                <w:top w:val="nil"/>
                <w:left w:val="nil"/>
                <w:bottom w:val="nil"/>
                <w:right w:val="nil"/>
                <w:between w:val="nil"/>
              </w:pBdr>
              <w:jc w:val="center"/>
              <w:rPr>
                <w:rFonts w:ascii="Times New Roman" w:eastAsia="Arial Narrow" w:hAnsi="Times New Roman" w:cs="Times New Roman"/>
              </w:rPr>
            </w:pPr>
            <w:r w:rsidRPr="007C29C4">
              <w:rPr>
                <w:rFonts w:ascii="Times New Roman" w:eastAsia="Arial Narrow" w:hAnsi="Times New Roman" w:cs="Times New Roman"/>
              </w:rPr>
              <w:t>Utilisation dans cet ordre des 3 méthodes :</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-heuristique (situation)</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-interrogative</w:t>
            </w:r>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r w:rsidRPr="007C29C4">
              <w:rPr>
                <w:rFonts w:ascii="Times New Roman" w:eastAsia="Arial Narrow" w:hAnsi="Times New Roman" w:cs="Times New Roman"/>
              </w:rPr>
              <w:t>-</w:t>
            </w:r>
            <w:proofErr w:type="spellStart"/>
            <w:r w:rsidRPr="007C29C4">
              <w:rPr>
                <w:rFonts w:ascii="Times New Roman" w:eastAsia="Arial Narrow" w:hAnsi="Times New Roman" w:cs="Times New Roman"/>
              </w:rPr>
              <w:t>expositive</w:t>
            </w:r>
            <w:proofErr w:type="spellEnd"/>
          </w:p>
          <w:p w:rsidR="005E09E5" w:rsidRPr="007C29C4" w:rsidRDefault="005E09E5" w:rsidP="005E09E5">
            <w:pPr>
              <w:pStyle w:val="normal0"/>
              <w:widowControl w:val="0"/>
              <w:pBdr>
                <w:top w:val="nil"/>
                <w:left w:val="nil"/>
                <w:bottom w:val="nil"/>
                <w:right w:val="nil"/>
                <w:between w:val="nil"/>
              </w:pBdr>
              <w:rPr>
                <w:rFonts w:ascii="Times New Roman" w:eastAsia="Arial Narrow" w:hAnsi="Times New Roman" w:cs="Times New Roman"/>
              </w:rPr>
            </w:pPr>
          </w:p>
          <w:p w:rsidR="005E09E5" w:rsidRPr="007C29C4" w:rsidRDefault="005E09E5" w:rsidP="005E09E5">
            <w:pPr>
              <w:jc w:val="center"/>
              <w:rPr>
                <w:rFonts w:ascii="Times New Roman" w:hAnsi="Times New Roman" w:cs="Times New Roman"/>
              </w:rPr>
            </w:pPr>
            <w:r w:rsidRPr="007C29C4">
              <w:rPr>
                <w:rFonts w:ascii="Times New Roman" w:hAnsi="Times New Roman" w:cs="Times New Roman"/>
              </w:rPr>
              <w:t>Livre de Sciences Appliquées  Livre de SA</w:t>
            </w:r>
          </w:p>
          <w:p w:rsidR="005E09E5" w:rsidRPr="007C29C4" w:rsidRDefault="005E09E5" w:rsidP="005E09E5">
            <w:pPr>
              <w:jc w:val="center"/>
              <w:rPr>
                <w:rFonts w:ascii="Times New Roman" w:hAnsi="Times New Roman" w:cs="Times New Roman"/>
              </w:rPr>
            </w:pPr>
            <w:r w:rsidRPr="007C29C4">
              <w:rPr>
                <w:rFonts w:ascii="Times New Roman" w:hAnsi="Times New Roman" w:cs="Times New Roman"/>
              </w:rPr>
              <w:t>Bac pro</w:t>
            </w:r>
          </w:p>
          <w:p w:rsidR="000E7DF0" w:rsidRPr="007C29C4" w:rsidRDefault="000E7DF0" w:rsidP="005F11DA">
            <w:pPr>
              <w:jc w:val="center"/>
              <w:rPr>
                <w:rFonts w:ascii="Times New Roman" w:hAnsi="Times New Roman" w:cs="Times New Roman"/>
              </w:rPr>
            </w:pPr>
          </w:p>
          <w:p w:rsidR="005F11DA" w:rsidRPr="007C29C4" w:rsidRDefault="005F11DA" w:rsidP="005F11DA">
            <w:pPr>
              <w:jc w:val="center"/>
              <w:rPr>
                <w:rFonts w:ascii="Times New Roman" w:hAnsi="Times New Roman" w:cs="Times New Roman"/>
              </w:rPr>
            </w:pPr>
            <w:r w:rsidRPr="007C29C4">
              <w:rPr>
                <w:rFonts w:ascii="Times New Roman" w:hAnsi="Times New Roman" w:cs="Times New Roman"/>
              </w:rPr>
              <w:t>Chapitre 5</w:t>
            </w:r>
          </w:p>
          <w:p w:rsidR="005F11DA" w:rsidRPr="007C29C4" w:rsidRDefault="005F11DA" w:rsidP="005F11DA">
            <w:pPr>
              <w:jc w:val="center"/>
              <w:rPr>
                <w:rFonts w:ascii="Times New Roman" w:hAnsi="Times New Roman" w:cs="Times New Roman"/>
              </w:rPr>
            </w:pPr>
            <w:r w:rsidRPr="007C29C4">
              <w:rPr>
                <w:rFonts w:ascii="Times New Roman" w:hAnsi="Times New Roman" w:cs="Times New Roman"/>
              </w:rPr>
              <w:lastRenderedPageBreak/>
              <w:t>Les produits laitiers</w:t>
            </w:r>
          </w:p>
          <w:p w:rsidR="005F11DA" w:rsidRPr="007C29C4" w:rsidRDefault="005F11DA" w:rsidP="005F11DA">
            <w:pPr>
              <w:jc w:val="center"/>
              <w:rPr>
                <w:rFonts w:ascii="Times New Roman" w:hAnsi="Times New Roman" w:cs="Times New Roman"/>
              </w:rPr>
            </w:pPr>
            <w:r w:rsidRPr="007C29C4">
              <w:rPr>
                <w:rFonts w:ascii="Times New Roman" w:hAnsi="Times New Roman" w:cs="Times New Roman"/>
              </w:rPr>
              <w:t>P73 à p76</w:t>
            </w:r>
          </w:p>
        </w:tc>
        <w:tc>
          <w:tcPr>
            <w:tcW w:w="1984" w:type="dxa"/>
          </w:tcPr>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lastRenderedPageBreak/>
              <w:t>les  vitamines, les minéraux, caractéristiques</w:t>
            </w:r>
          </w:p>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t>aliments qui en contiennent</w:t>
            </w:r>
          </w:p>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t>groupe des produits laitiers</w:t>
            </w:r>
          </w:p>
          <w:p w:rsidR="007045FA" w:rsidRPr="007C29C4" w:rsidRDefault="007045FA" w:rsidP="00526CCC">
            <w:pPr>
              <w:jc w:val="center"/>
              <w:rPr>
                <w:rFonts w:ascii="Times New Roman" w:hAnsi="Times New Roman" w:cs="Times New Roman"/>
                <w:b/>
                <w:i/>
              </w:rPr>
            </w:pPr>
            <w:r w:rsidRPr="007C29C4">
              <w:rPr>
                <w:rFonts w:ascii="Times New Roman" w:hAnsi="Times New Roman" w:cs="Times New Roman"/>
                <w:i/>
              </w:rPr>
              <w:t>rôles de ces constituants dans l'organisme</w:t>
            </w:r>
          </w:p>
          <w:p w:rsidR="007045FA" w:rsidRPr="007C29C4" w:rsidRDefault="007045FA" w:rsidP="00526CCC">
            <w:pPr>
              <w:jc w:val="center"/>
              <w:rPr>
                <w:rFonts w:ascii="Times New Roman" w:hAnsi="Times New Roman" w:cs="Times New Roman"/>
                <w:b/>
                <w:i/>
              </w:rPr>
            </w:pPr>
            <w:r w:rsidRPr="007C29C4">
              <w:rPr>
                <w:rFonts w:ascii="Times New Roman" w:hAnsi="Times New Roman" w:cs="Times New Roman"/>
                <w:i/>
              </w:rPr>
              <w:t>l’intérêt nutritionnel</w:t>
            </w:r>
          </w:p>
          <w:p w:rsidR="007045FA" w:rsidRPr="007C29C4" w:rsidRDefault="007045FA" w:rsidP="00526CCC">
            <w:pPr>
              <w:jc w:val="center"/>
              <w:rPr>
                <w:rFonts w:ascii="Times New Roman" w:hAnsi="Times New Roman" w:cs="Times New Roman"/>
                <w:i/>
              </w:rPr>
            </w:pPr>
            <w:r w:rsidRPr="007C29C4">
              <w:rPr>
                <w:rFonts w:ascii="Times New Roman" w:hAnsi="Times New Roman" w:cs="Times New Roman"/>
                <w:i/>
              </w:rPr>
              <w:t>limites de l’utilisation de ces différents produits sur la santé</w:t>
            </w:r>
          </w:p>
          <w:p w:rsidR="000E7DF0" w:rsidRPr="007C29C4" w:rsidRDefault="000E7DF0" w:rsidP="00526CCC">
            <w:pPr>
              <w:jc w:val="center"/>
              <w:rPr>
                <w:rFonts w:ascii="Times New Roman" w:hAnsi="Times New Roman" w:cs="Times New Roman"/>
                <w:b/>
                <w:i/>
              </w:rPr>
            </w:pPr>
          </w:p>
        </w:tc>
        <w:tc>
          <w:tcPr>
            <w:tcW w:w="1418" w:type="dxa"/>
          </w:tcPr>
          <w:p w:rsidR="0055740F" w:rsidRPr="007C29C4" w:rsidRDefault="0055740F" w:rsidP="0055740F">
            <w:pPr>
              <w:jc w:val="center"/>
              <w:rPr>
                <w:rFonts w:ascii="Times New Roman" w:hAnsi="Times New Roman" w:cs="Times New Roman"/>
              </w:rPr>
            </w:pPr>
            <w:r w:rsidRPr="007C29C4">
              <w:rPr>
                <w:rFonts w:ascii="Times New Roman" w:hAnsi="Times New Roman" w:cs="Times New Roman"/>
              </w:rPr>
              <w:lastRenderedPageBreak/>
              <w:t>Fin de chaque séance évaluation orale</w:t>
            </w: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55740F" w:rsidRPr="007C29C4" w:rsidRDefault="0055740F" w:rsidP="0055740F">
            <w:pPr>
              <w:jc w:val="center"/>
              <w:rPr>
                <w:rFonts w:ascii="Times New Roman" w:hAnsi="Times New Roman" w:cs="Times New Roman"/>
              </w:rPr>
            </w:pPr>
          </w:p>
          <w:p w:rsidR="000E7DF0" w:rsidRPr="007C29C4" w:rsidRDefault="0055740F" w:rsidP="0055740F">
            <w:pPr>
              <w:jc w:val="center"/>
              <w:rPr>
                <w:rFonts w:ascii="Times New Roman" w:hAnsi="Times New Roman" w:cs="Times New Roman"/>
                <w:b/>
              </w:rPr>
            </w:pPr>
            <w:r w:rsidRPr="007C29C4">
              <w:rPr>
                <w:rFonts w:ascii="Times New Roman" w:hAnsi="Times New Roman" w:cs="Times New Roman"/>
              </w:rPr>
              <w:t>évaluation écrite sur l’ensemble de la séquence</w:t>
            </w:r>
          </w:p>
        </w:tc>
      </w:tr>
      <w:tr w:rsidR="002A0FFF" w:rsidRPr="007C29C4" w:rsidTr="007C29C4">
        <w:trPr>
          <w:trHeight w:val="705"/>
        </w:trPr>
        <w:tc>
          <w:tcPr>
            <w:tcW w:w="1418" w:type="dxa"/>
          </w:tcPr>
          <w:p w:rsidR="002A0FFF" w:rsidRPr="007C29C4" w:rsidRDefault="004B14D2" w:rsidP="005C553E">
            <w:pPr>
              <w:jc w:val="center"/>
              <w:rPr>
                <w:rFonts w:ascii="Times New Roman" w:hAnsi="Times New Roman" w:cs="Times New Roman"/>
                <w:b/>
              </w:rPr>
            </w:pPr>
            <w:r w:rsidRPr="007C29C4">
              <w:rPr>
                <w:rFonts w:ascii="Times New Roman" w:hAnsi="Times New Roman" w:cs="Times New Roman"/>
                <w:b/>
              </w:rPr>
              <w:lastRenderedPageBreak/>
              <w:t>Du14/06/2021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Au</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b/>
              </w:rPr>
              <w:t>18/06/2021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14/06/2021</w:t>
            </w:r>
          </w:p>
          <w:p w:rsidR="004B14D2" w:rsidRPr="007C29C4" w:rsidRDefault="004B14D2" w:rsidP="005C553E">
            <w:pPr>
              <w:jc w:val="center"/>
              <w:rPr>
                <w:rFonts w:ascii="Times New Roman" w:hAnsi="Times New Roman" w:cs="Times New Roman"/>
              </w:rPr>
            </w:pPr>
            <w:r w:rsidRPr="007C29C4">
              <w:rPr>
                <w:rFonts w:ascii="Times New Roman" w:hAnsi="Times New Roman" w:cs="Times New Roman"/>
              </w:rPr>
              <w:t>16/06/2021</w:t>
            </w:r>
          </w:p>
          <w:p w:rsidR="004B14D2" w:rsidRPr="007C29C4" w:rsidRDefault="004B14D2" w:rsidP="005C553E">
            <w:pPr>
              <w:jc w:val="center"/>
              <w:rPr>
                <w:rFonts w:ascii="Times New Roman" w:hAnsi="Times New Roman" w:cs="Times New Roman"/>
                <w:b/>
              </w:rPr>
            </w:pPr>
            <w:r w:rsidRPr="007C29C4">
              <w:rPr>
                <w:rFonts w:ascii="Times New Roman" w:hAnsi="Times New Roman" w:cs="Times New Roman"/>
              </w:rPr>
              <w:t>17/06/2021</w:t>
            </w:r>
          </w:p>
        </w:tc>
        <w:tc>
          <w:tcPr>
            <w:tcW w:w="851" w:type="dxa"/>
          </w:tcPr>
          <w:p w:rsidR="002A0FFF" w:rsidRPr="007C29C4" w:rsidRDefault="002A0FFF" w:rsidP="002A0FFF">
            <w:pPr>
              <w:jc w:val="center"/>
              <w:rPr>
                <w:rFonts w:ascii="Times New Roman" w:hAnsi="Times New Roman" w:cs="Times New Roman"/>
                <w:b/>
              </w:rPr>
            </w:pPr>
            <w:r w:rsidRPr="007C29C4">
              <w:rPr>
                <w:rFonts w:ascii="Times New Roman" w:hAnsi="Times New Roman" w:cs="Times New Roman"/>
                <w:b/>
              </w:rPr>
              <w:t>3H</w:t>
            </w:r>
          </w:p>
          <w:p w:rsidR="002A0FFF" w:rsidRPr="007C29C4" w:rsidRDefault="002A0FFF" w:rsidP="002A0FFF">
            <w:pPr>
              <w:jc w:val="center"/>
              <w:rPr>
                <w:rFonts w:ascii="Times New Roman" w:hAnsi="Times New Roman" w:cs="Times New Roman"/>
                <w:b/>
              </w:rPr>
            </w:pPr>
            <w:r w:rsidRPr="007C29C4">
              <w:rPr>
                <w:rFonts w:ascii="Times New Roman" w:hAnsi="Times New Roman" w:cs="Times New Roman"/>
              </w:rPr>
              <w:t>(3x1h)</w:t>
            </w:r>
          </w:p>
        </w:tc>
        <w:tc>
          <w:tcPr>
            <w:tcW w:w="13041" w:type="dxa"/>
            <w:gridSpan w:val="8"/>
          </w:tcPr>
          <w:p w:rsidR="004B14D2" w:rsidRPr="007C29C4" w:rsidRDefault="004B14D2" w:rsidP="00F153D9">
            <w:pPr>
              <w:ind w:left="72" w:hanging="72"/>
              <w:jc w:val="center"/>
              <w:rPr>
                <w:rFonts w:ascii="Times New Roman" w:hAnsi="Times New Roman" w:cs="Times New Roman"/>
                <w:i/>
              </w:rPr>
            </w:pPr>
          </w:p>
          <w:p w:rsidR="007C29C4" w:rsidRDefault="007C29C4" w:rsidP="00F153D9">
            <w:pPr>
              <w:ind w:left="72" w:hanging="72"/>
              <w:jc w:val="center"/>
              <w:rPr>
                <w:rFonts w:ascii="Times New Roman" w:hAnsi="Times New Roman" w:cs="Times New Roman"/>
                <w:i/>
              </w:rPr>
            </w:pPr>
          </w:p>
          <w:p w:rsidR="002A0FFF" w:rsidRPr="007C29C4" w:rsidRDefault="002A0FFF" w:rsidP="00F153D9">
            <w:pPr>
              <w:ind w:left="72" w:hanging="72"/>
              <w:jc w:val="center"/>
              <w:rPr>
                <w:rFonts w:ascii="Times New Roman" w:hAnsi="Times New Roman" w:cs="Times New Roman"/>
                <w:i/>
              </w:rPr>
            </w:pPr>
            <w:r w:rsidRPr="007C29C4">
              <w:rPr>
                <w:rFonts w:ascii="Times New Roman" w:hAnsi="Times New Roman" w:cs="Times New Roman"/>
                <w:i/>
              </w:rPr>
              <w:t>Révisions</w:t>
            </w:r>
            <w:r w:rsidR="00F12140" w:rsidRPr="007C29C4">
              <w:rPr>
                <w:rFonts w:ascii="Times New Roman" w:hAnsi="Times New Roman" w:cs="Times New Roman"/>
                <w:i/>
              </w:rPr>
              <w:t> :</w:t>
            </w:r>
            <w:r w:rsidR="00ED5389">
              <w:rPr>
                <w:rFonts w:ascii="Times New Roman" w:hAnsi="Times New Roman" w:cs="Times New Roman"/>
                <w:i/>
              </w:rPr>
              <w:t xml:space="preserve"> </w:t>
            </w:r>
            <w:r w:rsidR="00F12140" w:rsidRPr="007C29C4">
              <w:rPr>
                <w:rFonts w:ascii="Times New Roman" w:hAnsi="Times New Roman" w:cs="Times New Roman"/>
                <w:i/>
              </w:rPr>
              <w:t>Fiches de synthèse</w:t>
            </w:r>
            <w:r w:rsidRPr="007C29C4">
              <w:rPr>
                <w:rFonts w:ascii="Times New Roman" w:hAnsi="Times New Roman" w:cs="Times New Roman"/>
                <w:i/>
              </w:rPr>
              <w:t xml:space="preserve"> </w:t>
            </w:r>
          </w:p>
          <w:p w:rsidR="002A0FFF" w:rsidRPr="007C29C4" w:rsidRDefault="002A0FFF" w:rsidP="0055740F">
            <w:pPr>
              <w:jc w:val="center"/>
              <w:rPr>
                <w:rFonts w:ascii="Times New Roman" w:hAnsi="Times New Roman" w:cs="Times New Roman"/>
                <w:i/>
              </w:rPr>
            </w:pPr>
            <w:r w:rsidRPr="007C29C4">
              <w:rPr>
                <w:rFonts w:ascii="Times New Roman" w:hAnsi="Times New Roman" w:cs="Times New Roman"/>
                <w:i/>
              </w:rPr>
              <w:t>Evaluation sommative écrite sur le module alimentation- nutrition</w:t>
            </w:r>
          </w:p>
          <w:p w:rsidR="002A0FFF" w:rsidRPr="007C29C4" w:rsidRDefault="002A0FFF" w:rsidP="0055740F">
            <w:pPr>
              <w:jc w:val="center"/>
              <w:rPr>
                <w:rFonts w:ascii="Times New Roman" w:hAnsi="Times New Roman" w:cs="Times New Roman"/>
              </w:rPr>
            </w:pPr>
            <w:r w:rsidRPr="007C29C4">
              <w:rPr>
                <w:rFonts w:ascii="Times New Roman" w:hAnsi="Times New Roman" w:cs="Times New Roman"/>
                <w:i/>
              </w:rPr>
              <w:t>Correction</w:t>
            </w:r>
          </w:p>
        </w:tc>
      </w:tr>
    </w:tbl>
    <w:p w:rsidR="0052168F" w:rsidRPr="007C29C4" w:rsidRDefault="0052168F" w:rsidP="006B1A9C">
      <w:pPr>
        <w:rPr>
          <w:rFonts w:ascii="Times New Roman" w:hAnsi="Times New Roman" w:cs="Times New Roman"/>
        </w:rPr>
      </w:pPr>
    </w:p>
    <w:sectPr w:rsidR="0052168F" w:rsidRPr="007C29C4" w:rsidSect="006B1A9C">
      <w:headerReference w:type="default" r:id="rId7"/>
      <w:pgSz w:w="16838" w:h="11906" w:orient="landscape"/>
      <w:pgMar w:top="1417" w:right="1417" w:bottom="1417"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11" w:rsidRDefault="00B75F11" w:rsidP="00974BD7">
      <w:pPr>
        <w:spacing w:after="0" w:line="240" w:lineRule="auto"/>
      </w:pPr>
      <w:r>
        <w:separator/>
      </w:r>
    </w:p>
  </w:endnote>
  <w:endnote w:type="continuationSeparator" w:id="1">
    <w:p w:rsidR="00B75F11" w:rsidRDefault="00B75F11" w:rsidP="0097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11" w:rsidRDefault="00B75F11" w:rsidP="00974BD7">
      <w:pPr>
        <w:spacing w:after="0" w:line="240" w:lineRule="auto"/>
      </w:pPr>
      <w:r>
        <w:separator/>
      </w:r>
    </w:p>
  </w:footnote>
  <w:footnote w:type="continuationSeparator" w:id="1">
    <w:p w:rsidR="00B75F11" w:rsidRDefault="00B75F11" w:rsidP="00974BD7">
      <w:pPr>
        <w:spacing w:after="0" w:line="240" w:lineRule="auto"/>
      </w:pPr>
      <w:r>
        <w:continuationSeparator/>
      </w:r>
    </w:p>
  </w:footnote>
  <w:footnote w:id="2">
    <w:p w:rsidR="00B75F11" w:rsidRDefault="00B75F11" w:rsidP="006B1A9C">
      <w:pPr>
        <w:pStyle w:val="Notedebasdepage"/>
      </w:pPr>
      <w:r>
        <w:rPr>
          <w:rStyle w:val="Appelnotedebasdep"/>
        </w:rPr>
        <w:footnoteRef/>
      </w:r>
      <w:r>
        <w:t xml:space="preserve"> Selon formulation du référentiel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1" w:rsidRDefault="00B75F11" w:rsidP="006B1A9C">
    <w:pPr>
      <w:pStyle w:val="En-tte"/>
    </w:pPr>
    <w:r w:rsidRPr="00974BD7">
      <w:rPr>
        <w:noProof/>
        <w:lang w:eastAsia="fr-FR"/>
      </w:rPr>
      <w:drawing>
        <wp:inline distT="0" distB="0" distL="0" distR="0">
          <wp:extent cx="1923891" cy="895350"/>
          <wp:effectExtent l="19050" t="0" r="159" b="0"/>
          <wp:docPr id="4" name="Image 1" descr="CFA Régional Académie de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Régional Académie de Nice"/>
                  <pic:cNvPicPr>
                    <a:picLocks noChangeAspect="1" noChangeArrowheads="1"/>
                  </pic:cNvPicPr>
                </pic:nvPicPr>
                <pic:blipFill>
                  <a:blip r:embed="rId1"/>
                  <a:srcRect/>
                  <a:stretch>
                    <a:fillRect/>
                  </a:stretch>
                </pic:blipFill>
                <pic:spPr bwMode="auto">
                  <a:xfrm>
                    <a:off x="0" y="0"/>
                    <a:ext cx="1923590" cy="895210"/>
                  </a:xfrm>
                  <a:prstGeom prst="rect">
                    <a:avLst/>
                  </a:prstGeom>
                  <a:noFill/>
                  <a:ln w="9525">
                    <a:noFill/>
                    <a:miter lim="800000"/>
                    <a:headEnd/>
                    <a:tailEnd/>
                  </a:ln>
                </pic:spPr>
              </pic:pic>
            </a:graphicData>
          </a:graphic>
        </wp:inline>
      </w:drawing>
    </w:r>
    <w:r>
      <w:tab/>
    </w:r>
    <w:r>
      <w:tab/>
      <w:t xml:space="preserve">       </w:t>
    </w:r>
    <w:r>
      <w:tab/>
      <w:t xml:space="preserve">           </w:t>
    </w:r>
    <w:r>
      <w:rPr>
        <w:noProof/>
        <w:lang w:eastAsia="fr-FR"/>
      </w:rPr>
      <w:drawing>
        <wp:inline distT="0" distB="0" distL="0" distR="0">
          <wp:extent cx="1704975" cy="673394"/>
          <wp:effectExtent l="19050" t="0" r="9525" b="0"/>
          <wp:docPr id="7" name="Image 7" descr="CFA Académie de Nice - Accuei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 Académie de Nice - Accueil | Facebook"/>
                  <pic:cNvPicPr>
                    <a:picLocks noChangeAspect="1" noChangeArrowheads="1"/>
                  </pic:cNvPicPr>
                </pic:nvPicPr>
                <pic:blipFill>
                  <a:blip r:embed="rId2"/>
                  <a:srcRect/>
                  <a:stretch>
                    <a:fillRect/>
                  </a:stretch>
                </pic:blipFill>
                <pic:spPr bwMode="auto">
                  <a:xfrm>
                    <a:off x="0" y="0"/>
                    <a:ext cx="1704975" cy="673394"/>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fr-FR"/>
      </w:rPr>
      <w:drawing>
        <wp:inline distT="0" distB="0" distL="0" distR="0">
          <wp:extent cx="8382000" cy="3314700"/>
          <wp:effectExtent l="19050" t="0" r="0" b="0"/>
          <wp:docPr id="5" name="Image 4" descr="https://scontent-mrs2-1.xx.fbcdn.net/v/t1.0-9/26903645_1562270257203148_8766173380982415430_n.png?_nc_cat=103&amp;_nc_sid=6e5ad9&amp;_nc_ohc=lwm1Mh1kR3gAX_IxS8e&amp;_nc_ht=scontent-mrs2-1.xx&amp;oh=a59c4afb5100140d9fd8434b8c92f15c&amp;oe=5F2FD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rs2-1.xx.fbcdn.net/v/t1.0-9/26903645_1562270257203148_8766173380982415430_n.png?_nc_cat=103&amp;_nc_sid=6e5ad9&amp;_nc_ohc=lwm1Mh1kR3gAX_IxS8e&amp;_nc_ht=scontent-mrs2-1.xx&amp;oh=a59c4afb5100140d9fd8434b8c92f15c&amp;oe=5F2FDE72"/>
                  <pic:cNvPicPr>
                    <a:picLocks noChangeAspect="1" noChangeArrowheads="1"/>
                  </pic:cNvPicPr>
                </pic:nvPicPr>
                <pic:blipFill>
                  <a:blip r:embed="rId3"/>
                  <a:srcRect/>
                  <a:stretch>
                    <a:fillRect/>
                  </a:stretch>
                </pic:blipFill>
                <pic:spPr bwMode="auto">
                  <a:xfrm>
                    <a:off x="0" y="0"/>
                    <a:ext cx="8382000" cy="3314700"/>
                  </a:xfrm>
                  <a:prstGeom prst="rect">
                    <a:avLst/>
                  </a:prstGeom>
                  <a:noFill/>
                  <a:ln w="9525">
                    <a:noFill/>
                    <a:miter lim="800000"/>
                    <a:headEnd/>
                    <a:tailEnd/>
                  </a:ln>
                </pic:spPr>
              </pic:pic>
            </a:graphicData>
          </a:graphic>
        </wp:inline>
      </w:drawing>
    </w:r>
  </w:p>
  <w:p w:rsidR="00B75F11" w:rsidRDefault="00B75F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1E8"/>
    <w:multiLevelType w:val="hybridMultilevel"/>
    <w:tmpl w:val="5602136A"/>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AC4E0D"/>
    <w:multiLevelType w:val="hybridMultilevel"/>
    <w:tmpl w:val="FC947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E784F"/>
    <w:multiLevelType w:val="hybridMultilevel"/>
    <w:tmpl w:val="96800FF6"/>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6D4476"/>
    <w:multiLevelType w:val="hybridMultilevel"/>
    <w:tmpl w:val="148A3880"/>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5144C10"/>
    <w:multiLevelType w:val="hybridMultilevel"/>
    <w:tmpl w:val="94DE7692"/>
    <w:lvl w:ilvl="0" w:tplc="60CAA5E4">
      <w:numFmt w:val="bullet"/>
      <w:lvlText w:val="-"/>
      <w:lvlJc w:val="left"/>
      <w:pPr>
        <w:ind w:left="990" w:hanging="360"/>
      </w:pPr>
      <w:rPr>
        <w:rFonts w:ascii="Calibri" w:eastAsiaTheme="minorHAnsi" w:hAnsi="Calibri" w:cs="Calibri"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5">
    <w:nsid w:val="497263CA"/>
    <w:multiLevelType w:val="hybridMultilevel"/>
    <w:tmpl w:val="C728E91E"/>
    <w:lvl w:ilvl="0" w:tplc="D0FCFFE4">
      <w:start w:val="1"/>
      <w:numFmt w:val="bullet"/>
      <w:lvlText w:val=""/>
      <w:lvlJc w:val="left"/>
      <w:pPr>
        <w:tabs>
          <w:tab w:val="num" w:pos="720"/>
        </w:tabs>
        <w:ind w:left="720" w:hanging="360"/>
      </w:pPr>
      <w:rPr>
        <w:rFonts w:ascii="Symbol" w:hAnsi="Symbol" w:hint="default"/>
        <w:color w:val="auto"/>
      </w:rPr>
    </w:lvl>
    <w:lvl w:ilvl="1" w:tplc="5F14EFC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1A0DF1"/>
    <w:multiLevelType w:val="hybridMultilevel"/>
    <w:tmpl w:val="A24492B4"/>
    <w:lvl w:ilvl="0" w:tplc="5F14EFC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99F3671"/>
    <w:multiLevelType w:val="hybridMultilevel"/>
    <w:tmpl w:val="09AEB9E8"/>
    <w:lvl w:ilvl="0" w:tplc="040C0001">
      <w:start w:val="1"/>
      <w:numFmt w:val="bullet"/>
      <w:lvlText w:val=""/>
      <w:lvlJc w:val="left"/>
      <w:pPr>
        <w:tabs>
          <w:tab w:val="num" w:pos="720"/>
        </w:tabs>
        <w:ind w:left="720" w:hanging="360"/>
      </w:pPr>
      <w:rPr>
        <w:rFonts w:ascii="Symbol" w:hAnsi="Symbol" w:hint="default"/>
      </w:rPr>
    </w:lvl>
    <w:lvl w:ilvl="1" w:tplc="5F14EFC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0A7789"/>
    <w:multiLevelType w:val="hybridMultilevel"/>
    <w:tmpl w:val="BF302D62"/>
    <w:lvl w:ilvl="0" w:tplc="5F14EFC8">
      <w:start w:val="1"/>
      <w:numFmt w:val="bullet"/>
      <w:lvlText w:val=""/>
      <w:lvlJc w:val="left"/>
      <w:pPr>
        <w:tabs>
          <w:tab w:val="num" w:pos="720"/>
        </w:tabs>
        <w:ind w:left="720" w:hanging="360"/>
      </w:pPr>
      <w:rPr>
        <w:rFonts w:ascii="Symbol" w:hAnsi="Symbol" w:hint="default"/>
        <w:color w:val="auto"/>
      </w:rPr>
    </w:lvl>
    <w:lvl w:ilvl="1" w:tplc="B9D4A384">
      <w:numFmt w:val="bullet"/>
      <w:lvlText w:val="-"/>
      <w:lvlJc w:val="left"/>
      <w:pPr>
        <w:tabs>
          <w:tab w:val="num" w:pos="1440"/>
        </w:tabs>
        <w:ind w:left="1440" w:hanging="360"/>
      </w:pPr>
      <w:rPr>
        <w:rFonts w:ascii="Calibri" w:eastAsia="Times New Roman" w:hAnsi="Calibri" w:cs="Times New Roman" w:hint="default"/>
        <w:color w:val="auto"/>
      </w:rPr>
    </w:lvl>
    <w:lvl w:ilvl="2" w:tplc="040C0001">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4BD7"/>
    <w:rsid w:val="00004CAC"/>
    <w:rsid w:val="000676F3"/>
    <w:rsid w:val="00080B5C"/>
    <w:rsid w:val="000B281C"/>
    <w:rsid w:val="000B6F2C"/>
    <w:rsid w:val="000E7DF0"/>
    <w:rsid w:val="00176DA7"/>
    <w:rsid w:val="001A1133"/>
    <w:rsid w:val="001B40B3"/>
    <w:rsid w:val="00226DB2"/>
    <w:rsid w:val="00231DBD"/>
    <w:rsid w:val="002464D9"/>
    <w:rsid w:val="002A00BA"/>
    <w:rsid w:val="002A0FFF"/>
    <w:rsid w:val="002A5B33"/>
    <w:rsid w:val="002D6747"/>
    <w:rsid w:val="002F3210"/>
    <w:rsid w:val="003500A3"/>
    <w:rsid w:val="003856E1"/>
    <w:rsid w:val="003A490E"/>
    <w:rsid w:val="003B5AF3"/>
    <w:rsid w:val="003F3E7F"/>
    <w:rsid w:val="00457757"/>
    <w:rsid w:val="00463253"/>
    <w:rsid w:val="00483DD5"/>
    <w:rsid w:val="004A1468"/>
    <w:rsid w:val="004B14D2"/>
    <w:rsid w:val="004B2259"/>
    <w:rsid w:val="004B491E"/>
    <w:rsid w:val="004D7C8F"/>
    <w:rsid w:val="0052168F"/>
    <w:rsid w:val="00526CCC"/>
    <w:rsid w:val="00545051"/>
    <w:rsid w:val="0055586D"/>
    <w:rsid w:val="0055740F"/>
    <w:rsid w:val="00573900"/>
    <w:rsid w:val="005A060D"/>
    <w:rsid w:val="005C553E"/>
    <w:rsid w:val="005E09E5"/>
    <w:rsid w:val="005F11DA"/>
    <w:rsid w:val="00601AFD"/>
    <w:rsid w:val="00621CFC"/>
    <w:rsid w:val="00667D12"/>
    <w:rsid w:val="006B1A9C"/>
    <w:rsid w:val="006C3230"/>
    <w:rsid w:val="006D4397"/>
    <w:rsid w:val="007045FA"/>
    <w:rsid w:val="007C29C4"/>
    <w:rsid w:val="007F2499"/>
    <w:rsid w:val="00811C99"/>
    <w:rsid w:val="00842BB3"/>
    <w:rsid w:val="008612D0"/>
    <w:rsid w:val="00863440"/>
    <w:rsid w:val="00865EF0"/>
    <w:rsid w:val="00974BD7"/>
    <w:rsid w:val="009B148C"/>
    <w:rsid w:val="009C3E24"/>
    <w:rsid w:val="009D7A1D"/>
    <w:rsid w:val="009F6E8F"/>
    <w:rsid w:val="00A061E2"/>
    <w:rsid w:val="00A35A50"/>
    <w:rsid w:val="00B0788C"/>
    <w:rsid w:val="00B75F11"/>
    <w:rsid w:val="00B87765"/>
    <w:rsid w:val="00B9184A"/>
    <w:rsid w:val="00BB735C"/>
    <w:rsid w:val="00BC0C16"/>
    <w:rsid w:val="00BE6700"/>
    <w:rsid w:val="00C16C77"/>
    <w:rsid w:val="00C63E34"/>
    <w:rsid w:val="00C967A8"/>
    <w:rsid w:val="00CB6676"/>
    <w:rsid w:val="00D554E4"/>
    <w:rsid w:val="00D77F4D"/>
    <w:rsid w:val="00D8324D"/>
    <w:rsid w:val="00D95122"/>
    <w:rsid w:val="00DD5AD9"/>
    <w:rsid w:val="00DD5C07"/>
    <w:rsid w:val="00E251E6"/>
    <w:rsid w:val="00E80E01"/>
    <w:rsid w:val="00ED5389"/>
    <w:rsid w:val="00F12140"/>
    <w:rsid w:val="00F153D9"/>
    <w:rsid w:val="00F46122"/>
    <w:rsid w:val="00F92BB7"/>
    <w:rsid w:val="00F931AF"/>
    <w:rsid w:val="00FD7B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4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BD7"/>
    <w:rPr>
      <w:rFonts w:ascii="Tahoma" w:hAnsi="Tahoma" w:cs="Tahoma"/>
      <w:sz w:val="16"/>
      <w:szCs w:val="16"/>
    </w:rPr>
  </w:style>
  <w:style w:type="table" w:styleId="Grilledutableau">
    <w:name w:val="Table Grid"/>
    <w:basedOn w:val="TableauNormal"/>
    <w:uiPriority w:val="59"/>
    <w:rsid w:val="0097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74BD7"/>
    <w:pPr>
      <w:spacing w:after="0" w:line="240" w:lineRule="auto"/>
    </w:pPr>
  </w:style>
  <w:style w:type="paragraph" w:styleId="Notedebasdepage">
    <w:name w:val="footnote text"/>
    <w:basedOn w:val="Normal"/>
    <w:link w:val="NotedebasdepageCar"/>
    <w:uiPriority w:val="99"/>
    <w:semiHidden/>
    <w:unhideWhenUsed/>
    <w:rsid w:val="00974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4BD7"/>
    <w:rPr>
      <w:sz w:val="20"/>
      <w:szCs w:val="20"/>
    </w:rPr>
  </w:style>
  <w:style w:type="character" w:styleId="Appelnotedebasdep">
    <w:name w:val="footnote reference"/>
    <w:basedOn w:val="Policepardfaut"/>
    <w:uiPriority w:val="99"/>
    <w:semiHidden/>
    <w:unhideWhenUsed/>
    <w:rsid w:val="00974BD7"/>
    <w:rPr>
      <w:vertAlign w:val="superscript"/>
    </w:rPr>
  </w:style>
  <w:style w:type="paragraph" w:styleId="En-tte">
    <w:name w:val="header"/>
    <w:basedOn w:val="Normal"/>
    <w:link w:val="En-tteCar"/>
    <w:uiPriority w:val="99"/>
    <w:unhideWhenUsed/>
    <w:rsid w:val="00974BD7"/>
    <w:pPr>
      <w:tabs>
        <w:tab w:val="center" w:pos="4536"/>
        <w:tab w:val="right" w:pos="9072"/>
      </w:tabs>
      <w:spacing w:after="0" w:line="240" w:lineRule="auto"/>
    </w:pPr>
  </w:style>
  <w:style w:type="character" w:customStyle="1" w:styleId="En-tteCar">
    <w:name w:val="En-tête Car"/>
    <w:basedOn w:val="Policepardfaut"/>
    <w:link w:val="En-tte"/>
    <w:uiPriority w:val="99"/>
    <w:rsid w:val="00974BD7"/>
  </w:style>
  <w:style w:type="paragraph" w:styleId="Pieddepage">
    <w:name w:val="footer"/>
    <w:basedOn w:val="Normal"/>
    <w:link w:val="PieddepageCar"/>
    <w:uiPriority w:val="99"/>
    <w:semiHidden/>
    <w:unhideWhenUsed/>
    <w:rsid w:val="00974B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4BD7"/>
  </w:style>
  <w:style w:type="paragraph" w:styleId="Paragraphedeliste">
    <w:name w:val="List Paragraph"/>
    <w:basedOn w:val="Normal"/>
    <w:uiPriority w:val="34"/>
    <w:qFormat/>
    <w:rsid w:val="00C967A8"/>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normal0">
    <w:name w:val="normal"/>
    <w:rsid w:val="00176DA7"/>
    <w:pPr>
      <w:spacing w:after="0"/>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12007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Verlaque</cp:lastModifiedBy>
  <cp:revision>2</cp:revision>
  <dcterms:created xsi:type="dcterms:W3CDTF">2020-09-27T14:17:00Z</dcterms:created>
  <dcterms:modified xsi:type="dcterms:W3CDTF">2020-09-27T14:17:00Z</dcterms:modified>
</cp:coreProperties>
</file>